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300BB8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4516A" w:rsidRDefault="00E4516A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E4516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14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8C65D7" w:rsidRDefault="00530878" w:rsidP="0019428A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19428A">
              <w:rPr>
                <w:rFonts w:ascii="Adobe Fan Heiti Std B" w:eastAsia="Adobe Fan Heiti Std B" w:hAnsi="Adobe Fan Heiti Std B"/>
                <w:sz w:val="18"/>
                <w:szCs w:val="18"/>
              </w:rPr>
              <w:t>Rekayasa</w:t>
            </w:r>
            <w:proofErr w:type="spellEnd"/>
            <w:r w:rsidR="0019428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428A">
              <w:rPr>
                <w:rFonts w:ascii="Adobe Fan Heiti Std B" w:eastAsia="Adobe Fan Heiti Std B" w:hAnsi="Adobe Fan Heiti Std B"/>
                <w:sz w:val="18"/>
                <w:szCs w:val="18"/>
              </w:rPr>
              <w:t>Perangkat</w:t>
            </w:r>
            <w:proofErr w:type="spellEnd"/>
            <w:r w:rsidR="0019428A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19428A">
              <w:rPr>
                <w:rFonts w:ascii="Adobe Fan Heiti Std B" w:eastAsia="Adobe Fan Heiti Std B" w:hAnsi="Adobe Fan Heiti Std B"/>
                <w:sz w:val="18"/>
                <w:szCs w:val="18"/>
              </w:rPr>
              <w:t>Lunak</w:t>
            </w:r>
            <w:proofErr w:type="spellEnd"/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19428A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IST203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Sistem Informasi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Marcello Singadji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57766E" w:rsidRDefault="00530878" w:rsidP="0019428A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Major</w:t>
            </w:r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</w:p>
    <w:p w:rsidR="00417261" w:rsidRPr="00417261" w:rsidRDefault="0019428A" w:rsidP="0019428A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Melalui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mata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ajar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diharapkan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mengetahui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siklus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pengembangan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enterprise,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mulai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perencanaan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analisis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desain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, coding,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pengujian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pemeliharaan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Selain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itu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>,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diharapkan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juga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memperoleh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pengalaman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mengembangkan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proofErr w:type="gramStart"/>
      <w:r w:rsidRPr="0019428A">
        <w:rPr>
          <w:rFonts w:ascii="Adobe Fan Heiti Std B" w:eastAsia="Adobe Fan Heiti Std B" w:hAnsi="Adobe Fan Heiti Std B"/>
          <w:sz w:val="20"/>
          <w:szCs w:val="20"/>
        </w:rPr>
        <w:t>tim</w:t>
      </w:r>
      <w:proofErr w:type="spellEnd"/>
      <w:proofErr w:type="gram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memperhatikan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tahapan-tahapan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tersebut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tahap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perencanaan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sampai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pemeliharaan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>.</w:t>
      </w:r>
      <w:r w:rsidRPr="0019428A">
        <w:rPr>
          <w:rFonts w:ascii="Adobe Fan Heiti Std B" w:eastAsia="Adobe Fan Heiti Std B" w:hAnsi="Adobe Fan Heiti Std B"/>
          <w:sz w:val="20"/>
          <w:szCs w:val="20"/>
        </w:rPr>
        <w:cr/>
      </w:r>
    </w:p>
    <w:p w:rsidR="00E6315C" w:rsidRDefault="00E6315C" w:rsidP="00300BB8">
      <w:pPr>
        <w:pStyle w:val="NoSpacing"/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533CF0" w:rsidRPr="00533CF0" w:rsidRDefault="00533CF0" w:rsidP="00300BB8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</w:p>
    <w:p w:rsidR="00530878" w:rsidRPr="00417261" w:rsidRDefault="0019428A" w:rsidP="0019428A">
      <w:pPr>
        <w:pStyle w:val="NoSpacing"/>
        <w:ind w:left="284" w:hanging="14"/>
        <w:rPr>
          <w:rFonts w:ascii="Adobe Fan Heiti Std B" w:eastAsia="Adobe Fan Heiti Std B" w:hAnsi="Adobe Fan Heiti Std B"/>
          <w:sz w:val="20"/>
          <w:szCs w:val="20"/>
        </w:rPr>
      </w:pPr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Mata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diharapkan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memberikan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pemahaman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mengenai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tahapan-tahapan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rekayasa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perangkat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lunak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perangkat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untuk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rekayasa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perangkat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lunak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menggunakan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teknik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perangkat</w:t>
      </w:r>
      <w:proofErr w:type="spellEnd"/>
      <w:r w:rsidRPr="0019428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19428A">
        <w:rPr>
          <w:rFonts w:ascii="Adobe Fan Heiti Std B" w:eastAsia="Adobe Fan Heiti Std B" w:hAnsi="Adobe Fan Heiti Std B"/>
          <w:sz w:val="20"/>
          <w:szCs w:val="20"/>
        </w:rPr>
        <w:t>tersebut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3CF0" w:rsidRDefault="00533CF0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102E0E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1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B36B82">
        <w:rPr>
          <w:rFonts w:ascii="Adobe Fan Heiti Std B" w:eastAsia="Adobe Fan Heiti Std B" w:hAnsi="Adobe Fan Heiti Std B"/>
          <w:sz w:val="20"/>
          <w:szCs w:val="20"/>
        </w:rPr>
        <w:t>20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E3143A" w:rsidRPr="00531F1A" w:rsidRDefault="00406A4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2 </w:t>
      </w:r>
      <w:r w:rsidR="00D337C3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2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>0</w:t>
      </w:r>
      <w:r w:rsidR="00E3143A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:rsidR="007E7274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UTS </w:t>
      </w:r>
      <w:r w:rsidR="00B36B82">
        <w:rPr>
          <w:rFonts w:ascii="Adobe Fan Heiti Std B" w:eastAsia="Adobe Fan Heiti Std B" w:hAnsi="Adobe Fan Heiti Std B"/>
          <w:sz w:val="20"/>
          <w:szCs w:val="20"/>
          <w:lang w:val="id-ID"/>
        </w:rPr>
        <w:t>25</w:t>
      </w:r>
      <w:r w:rsid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7E7274" w:rsidRPr="00EC59FD" w:rsidRDefault="00B36B82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UAS 35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530878" w:rsidRPr="00EC59FD" w:rsidRDefault="00530878" w:rsidP="00300BB8">
      <w:pPr>
        <w:pStyle w:val="NoSpacing"/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B901B6" w:rsidRDefault="00B901B6" w:rsidP="00300BB8">
      <w:pPr>
        <w:pStyle w:val="NoSpacing"/>
        <w:ind w:firstLine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emampuan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kerapihan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peny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ajian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etepatan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analisis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ketepatan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penggunaan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instruksi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1C1327">
        <w:rPr>
          <w:rFonts w:ascii="Adobe Fan Heiti Std B" w:eastAsia="Adobe Fan Heiti Std B" w:hAnsi="Adobe Fan Heiti Std B"/>
          <w:sz w:val="20"/>
          <w:szCs w:val="20"/>
        </w:rPr>
        <w:t>kreativitas</w:t>
      </w:r>
      <w:proofErr w:type="spellEnd"/>
      <w:r w:rsidR="001C1327">
        <w:rPr>
          <w:rFonts w:ascii="Adobe Fan Heiti Std B" w:eastAsia="Adobe Fan Heiti Std B" w:hAnsi="Adobe Fan Heiti Std B"/>
          <w:sz w:val="20"/>
          <w:szCs w:val="20"/>
        </w:rPr>
        <w:t xml:space="preserve"> ide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Pr="00EC59FD" w:rsidRDefault="00530878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</w:p>
    <w:p w:rsidR="0019428A" w:rsidRPr="00E83E7A" w:rsidRDefault="0019428A" w:rsidP="00AE490E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[pre] Pressman, Roger. Software Engineering: A Practitioner's Approach, 6th Edition, Mc. Graw Hill</w:t>
      </w:r>
      <w:r w:rsidR="00E83E7A" w:rsidRPr="00E83E7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International, USA</w:t>
      </w:r>
    </w:p>
    <w:p w:rsidR="0019428A" w:rsidRPr="00E83E7A" w:rsidRDefault="0019428A" w:rsidP="00C84E0D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[som] Sommerville, Ian, Software Engineering, 7th Edition, Pearson Addison Wesley, England,</w:t>
      </w:r>
      <w:r w:rsidR="00E83E7A" w:rsidRPr="00E83E7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2004</w:t>
      </w:r>
    </w:p>
    <w:p w:rsidR="0019428A" w:rsidRPr="00E83E7A" w:rsidRDefault="0019428A" w:rsidP="00823D7F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[lar] Larman, Craig. Applying UML and Patterns: An Introduction to Object-Oriented Analysis and</w:t>
      </w:r>
      <w:r w:rsidR="00E83E7A" w:rsidRPr="00E83E7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Design and Iterative Development, 3rd Edition, Pearson Education International, USA, 2005</w:t>
      </w:r>
    </w:p>
    <w:p w:rsidR="0043384E" w:rsidRPr="00E83E7A" w:rsidRDefault="0019428A" w:rsidP="00E83E7A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19428A">
        <w:rPr>
          <w:rFonts w:ascii="Adobe Fan Heiti Std B" w:eastAsia="Adobe Fan Heiti Std B" w:hAnsi="Adobe Fan Heiti Std B"/>
          <w:sz w:val="20"/>
          <w:szCs w:val="20"/>
          <w:lang w:val="id-ID"/>
        </w:rPr>
        <w:lastRenderedPageBreak/>
        <w:t>[den] Dennis, Alan., System Analysis and Design with UML, An object-oriented approach, 3rd</w:t>
      </w:r>
      <w:r w:rsidR="00E83E7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Edition., WILEY, 2010</w:t>
      </w:r>
    </w:p>
    <w:p w:rsidR="00EC59FD" w:rsidRDefault="00EC59FD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3270"/>
        <w:gridCol w:w="2117"/>
        <w:gridCol w:w="1843"/>
        <w:gridCol w:w="2693"/>
        <w:gridCol w:w="850"/>
        <w:gridCol w:w="1350"/>
      </w:tblGrid>
      <w:tr w:rsidR="0023671A" w:rsidRPr="00EC59FD" w:rsidTr="00F3400F">
        <w:trPr>
          <w:trHeight w:val="777"/>
        </w:trPr>
        <w:tc>
          <w:tcPr>
            <w:tcW w:w="96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A044B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1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2614C8" w:rsidRDefault="00ED35F7" w:rsidP="002614C8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 w:rsidRPr="00ED35F7">
              <w:rPr>
                <w:rFonts w:eastAsia="MS Gothic" w:cs="MS Gothic"/>
                <w:sz w:val="18"/>
                <w:szCs w:val="18"/>
                <w:lang w:val="id-ID"/>
              </w:rPr>
              <w:t>Mahasiswa memahami manfaat dari rekayasa perangkat lunak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AFE" w:rsidRPr="002614C8" w:rsidRDefault="002614C8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tujuan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dari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perkuliahan</w:t>
            </w:r>
            <w:proofErr w:type="spellEnd"/>
          </w:p>
          <w:p w:rsidR="002614C8" w:rsidRPr="002614C8" w:rsidRDefault="002614C8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Menjelaskan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silabus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perkuliahan</w:t>
            </w:r>
            <w:proofErr w:type="spellEnd"/>
          </w:p>
          <w:p w:rsidR="002614C8" w:rsidRPr="00F84FFC" w:rsidRDefault="002614C8" w:rsidP="006E7A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Kontrak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52E6" w:rsidRPr="002614C8" w:rsidRDefault="00A6535C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233D51">
              <w:rPr>
                <w:rFonts w:cstheme="minorHAnsi"/>
                <w:sz w:val="20"/>
                <w:szCs w:val="20"/>
              </w:rPr>
              <w:t>Brainstroming</w:t>
            </w:r>
            <w:proofErr w:type="spellEnd"/>
            <w:r>
              <w:rPr>
                <w:rFonts w:cstheme="minorHAnsi"/>
                <w:sz w:val="20"/>
                <w:szCs w:val="20"/>
                <w:lang w:val="id-ID"/>
              </w:rPr>
              <w:t>/ diskusi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F84FF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FE103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23671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84FFC"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C2729C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Default="00C272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2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145E" w:rsidRPr="0090145E" w:rsidRDefault="0090145E" w:rsidP="00901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</w:t>
            </w:r>
            <w:r w:rsidRPr="0090145E">
              <w:rPr>
                <w:rFonts w:eastAsia="MS Gothic" w:cs="MS Gothic"/>
                <w:sz w:val="18"/>
                <w:szCs w:val="18"/>
              </w:rPr>
              <w:t>enjelaskan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definisi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software</w:t>
            </w:r>
          </w:p>
          <w:p w:rsidR="0090145E" w:rsidRPr="0090145E" w:rsidRDefault="0090145E" w:rsidP="00901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</w:t>
            </w:r>
            <w:r>
              <w:rPr>
                <w:rFonts w:eastAsia="MS Gothic" w:cs="MS Gothic"/>
                <w:sz w:val="18"/>
                <w:szCs w:val="18"/>
              </w:rPr>
              <w:t>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</w:t>
            </w:r>
            <w:r w:rsidRPr="0090145E">
              <w:rPr>
                <w:rFonts w:eastAsia="MS Gothic" w:cs="MS Gothic"/>
                <w:sz w:val="18"/>
                <w:szCs w:val="18"/>
              </w:rPr>
              <w:t>enjelaskan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tipe-tipe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Software</w:t>
            </w:r>
          </w:p>
          <w:p w:rsidR="002614C8" w:rsidRPr="00E33033" w:rsidRDefault="0090145E" w:rsidP="0090145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</w:t>
            </w:r>
            <w:r>
              <w:rPr>
                <w:rFonts w:eastAsia="MS Gothic" w:cs="MS Gothic"/>
                <w:sz w:val="18"/>
                <w:szCs w:val="18"/>
              </w:rPr>
              <w:t>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</w:t>
            </w:r>
            <w:r w:rsidRPr="0090145E">
              <w:rPr>
                <w:rFonts w:eastAsia="MS Gothic" w:cs="MS Gothic"/>
                <w:sz w:val="18"/>
                <w:szCs w:val="18"/>
              </w:rPr>
              <w:t>enjelaskan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atribut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dari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software yang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berkualitas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44DF" w:rsidRPr="008444DF" w:rsidRDefault="006E51DF" w:rsidP="008444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2" w:hanging="142"/>
              <w:rPr>
                <w:rFonts w:eastAsia="Adobe Fan Heiti Std B"/>
                <w:sz w:val="18"/>
                <w:szCs w:val="18"/>
                <w:lang w:val="id-ID"/>
              </w:rPr>
            </w:pPr>
            <w:r w:rsidRPr="006E51DF">
              <w:rPr>
                <w:rFonts w:eastAsia="Adobe Fan Heiti Std B"/>
                <w:sz w:val="18"/>
                <w:szCs w:val="18"/>
              </w:rPr>
              <w:t>Software &amp; Software Engineering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FC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 w:rsidRPr="008444DF">
              <w:rPr>
                <w:rFonts w:cstheme="minorHAnsi"/>
                <w:sz w:val="18"/>
                <w:szCs w:val="18"/>
              </w:rPr>
              <w:t>Diskusi</w:t>
            </w:r>
            <w:proofErr w:type="spellEnd"/>
          </w:p>
          <w:p w:rsidR="008444DF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 w:rsidRPr="008444DF">
              <w:rPr>
                <w:rFonts w:cstheme="minorHAnsi"/>
                <w:sz w:val="18"/>
                <w:szCs w:val="18"/>
              </w:rPr>
              <w:t>Ceramah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Pr="008444DF" w:rsidRDefault="00F84FFC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8444DF">
              <w:rPr>
                <w:rFonts w:eastAsia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Pr="00F84FF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3B327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5E55AD" w:rsidRDefault="003B327F" w:rsidP="003B327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3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145E" w:rsidRPr="0090145E" w:rsidRDefault="0090145E" w:rsidP="0090145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Menguraikan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Proses Software Engineering</w:t>
            </w:r>
          </w:p>
          <w:p w:rsidR="003B327F" w:rsidRDefault="0090145E" w:rsidP="0090145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Model-model Proses RPL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90145E" w:rsidRDefault="0090145E" w:rsidP="003B3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6" w:hanging="142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</w:rPr>
              <w:t>5 model proses</w:t>
            </w:r>
          </w:p>
          <w:p w:rsidR="0090145E" w:rsidRPr="0090145E" w:rsidRDefault="0090145E" w:rsidP="003B327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66" w:hanging="142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</w:rPr>
              <w:t>Proses flow</w:t>
            </w:r>
          </w:p>
          <w:p w:rsidR="0090145E" w:rsidRPr="006B1113" w:rsidRDefault="0090145E" w:rsidP="0090145E">
            <w:pPr>
              <w:pStyle w:val="ListParagraph"/>
              <w:spacing w:after="0" w:line="240" w:lineRule="auto"/>
              <w:ind w:left="266"/>
              <w:rPr>
                <w:rFonts w:eastAsia="Adobe Fan Heiti Std B"/>
                <w:sz w:val="18"/>
                <w:szCs w:val="18"/>
                <w:lang w:val="id-ID"/>
              </w:rPr>
            </w:pPr>
          </w:p>
          <w:p w:rsidR="003B327F" w:rsidRPr="003B327F" w:rsidRDefault="003B327F" w:rsidP="003B327F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Default="003B327F" w:rsidP="003B32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  <w:lang w:val="id-ID"/>
              </w:rPr>
              <w:t>Ceramah</w:t>
            </w:r>
          </w:p>
          <w:p w:rsidR="003B327F" w:rsidRDefault="003B327F" w:rsidP="003B32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BD40BA" w:rsidRDefault="003B327F" w:rsidP="003B327F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Default="003B327F" w:rsidP="003B327F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327F" w:rsidRPr="00BD40BA" w:rsidRDefault="003B327F" w:rsidP="003B327F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F3400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5E55AD" w:rsidRDefault="005E55AD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145E" w:rsidRPr="0090145E" w:rsidRDefault="0090145E" w:rsidP="0090145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7" w:hanging="425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siklus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pengembangan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perangkat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lunak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mengerti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peranan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fase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analisis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kebutuhan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siklus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tersebut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>.</w:t>
            </w:r>
          </w:p>
          <w:p w:rsidR="0090145E" w:rsidRPr="0090145E" w:rsidRDefault="0090145E" w:rsidP="0090145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7" w:hanging="425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kebutuhan-kebutuhan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yang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harus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dipenuhi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Perangkat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Lunak</w:t>
            </w:r>
            <w:proofErr w:type="spellEnd"/>
          </w:p>
          <w:p w:rsidR="00D6766F" w:rsidRPr="00990FAF" w:rsidRDefault="0090145E" w:rsidP="00990FA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7" w:hanging="425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menggunakan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teknik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yang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digunakan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mengumpulkan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kebutuhan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perangkat</w:t>
            </w:r>
            <w:proofErr w:type="spellEnd"/>
            <w:r w:rsidRPr="0090145E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90145E">
              <w:rPr>
                <w:rFonts w:eastAsia="MS Gothic" w:cs="MS Gothic"/>
                <w:sz w:val="18"/>
                <w:szCs w:val="18"/>
              </w:rPr>
              <w:t>lunak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766F" w:rsidRPr="00990FAF" w:rsidRDefault="00990FAF" w:rsidP="00990F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sz w:val="18"/>
                <w:szCs w:val="18"/>
                <w:lang w:val="id-ID"/>
              </w:rPr>
            </w:pPr>
            <w:proofErr w:type="spellStart"/>
            <w:r w:rsidRPr="00990FAF">
              <w:rPr>
                <w:bCs/>
                <w:sz w:val="18"/>
                <w:szCs w:val="18"/>
              </w:rPr>
              <w:t>Siklus</w:t>
            </w:r>
            <w:proofErr w:type="spellEnd"/>
            <w:r w:rsidRPr="00990FA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90FAF">
              <w:rPr>
                <w:bCs/>
                <w:sz w:val="18"/>
                <w:szCs w:val="18"/>
              </w:rPr>
              <w:t>Pengembangan</w:t>
            </w:r>
            <w:proofErr w:type="spellEnd"/>
            <w:r>
              <w:rPr>
                <w:sz w:val="18"/>
                <w:szCs w:val="18"/>
              </w:rPr>
              <w:t xml:space="preserve"> software</w:t>
            </w:r>
          </w:p>
          <w:p w:rsidR="00990FAF" w:rsidRPr="00990FAF" w:rsidRDefault="00990FAF" w:rsidP="00990F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sz w:val="18"/>
                <w:szCs w:val="18"/>
                <w:lang w:val="id-ID"/>
              </w:rPr>
            </w:pPr>
            <w:r w:rsidRPr="00990FAF">
              <w:rPr>
                <w:bCs/>
                <w:sz w:val="18"/>
                <w:szCs w:val="18"/>
              </w:rPr>
              <w:t>Requirement Analysis</w:t>
            </w:r>
          </w:p>
          <w:p w:rsidR="00990FAF" w:rsidRPr="00990FAF" w:rsidRDefault="00990FAF" w:rsidP="00990F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sz w:val="18"/>
                <w:szCs w:val="18"/>
                <w:lang w:val="id-ID"/>
              </w:rPr>
            </w:pPr>
            <w:r w:rsidRPr="00990FAF">
              <w:rPr>
                <w:bCs/>
                <w:sz w:val="18"/>
                <w:szCs w:val="18"/>
                <w:lang w:val="en-GB"/>
              </w:rPr>
              <w:t>Functional requirements</w:t>
            </w:r>
          </w:p>
          <w:p w:rsidR="00990FAF" w:rsidRPr="00990FAF" w:rsidRDefault="00990FAF" w:rsidP="00990F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sz w:val="18"/>
                <w:szCs w:val="18"/>
                <w:lang w:val="id-ID"/>
              </w:rPr>
            </w:pPr>
            <w:proofErr w:type="spellStart"/>
            <w:r w:rsidRPr="00990FAF">
              <w:rPr>
                <w:bCs/>
                <w:sz w:val="18"/>
                <w:szCs w:val="18"/>
              </w:rPr>
              <w:t>Teknik</w:t>
            </w:r>
            <w:proofErr w:type="spellEnd"/>
            <w:r w:rsidRPr="00990FA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90FAF">
              <w:rPr>
                <w:bCs/>
                <w:sz w:val="18"/>
                <w:szCs w:val="18"/>
              </w:rPr>
              <w:t>Pengumpulan</w:t>
            </w:r>
            <w:proofErr w:type="spellEnd"/>
            <w:r w:rsidRPr="00990FA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90FAF">
              <w:rPr>
                <w:bCs/>
                <w:sz w:val="18"/>
                <w:szCs w:val="18"/>
              </w:rPr>
              <w:t>Kebutuhan</w:t>
            </w:r>
            <w:proofErr w:type="spellEnd"/>
            <w:r w:rsidRPr="00990FA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90FAF">
              <w:rPr>
                <w:bCs/>
                <w:sz w:val="18"/>
                <w:szCs w:val="18"/>
              </w:rPr>
              <w:t>Perangkat</w:t>
            </w:r>
            <w:proofErr w:type="spellEnd"/>
            <w:r w:rsidRPr="00990FA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90FAF">
              <w:rPr>
                <w:bCs/>
                <w:sz w:val="18"/>
                <w:szCs w:val="18"/>
              </w:rPr>
              <w:t>Lunak</w:t>
            </w:r>
            <w:proofErr w:type="spellEnd"/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D6766F" w:rsidRDefault="00D6766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Simulasi</w:t>
            </w:r>
            <w:proofErr w:type="spellEnd"/>
          </w:p>
          <w:p w:rsidR="00D6766F" w:rsidRDefault="00D6766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990FAF" w:rsidRDefault="00990FAF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990FAF" w:rsidRDefault="00990FA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990FAF" w:rsidRDefault="00990FA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</w:tr>
      <w:tr w:rsidR="00F3400F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D21E9F" w:rsidRDefault="00D21E9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D21E9F" w:rsidRDefault="005253EA" w:rsidP="00D21E9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teknik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analisis</w:t>
            </w:r>
            <w:proofErr w:type="spellEnd"/>
            <w:r w:rsidR="00D21E9F">
              <w:rPr>
                <w:rFonts w:eastAsia="MS Gothic" w:cs="MS Gothic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485D" w:rsidRPr="005253EA" w:rsidRDefault="005253EA" w:rsidP="005253E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6" w:hanging="276"/>
              <w:rPr>
                <w:sz w:val="18"/>
                <w:szCs w:val="18"/>
              </w:rPr>
            </w:pPr>
            <w:r w:rsidRPr="005253EA">
              <w:rPr>
                <w:bCs/>
                <w:sz w:val="18"/>
                <w:szCs w:val="18"/>
              </w:rPr>
              <w:t xml:space="preserve">Model </w:t>
            </w:r>
            <w:proofErr w:type="spellStart"/>
            <w:r w:rsidRPr="005253EA">
              <w:rPr>
                <w:bCs/>
                <w:sz w:val="18"/>
                <w:szCs w:val="18"/>
              </w:rPr>
              <w:t>Analisis</w:t>
            </w:r>
            <w:proofErr w:type="spellEnd"/>
            <w:r w:rsidRPr="005253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253EA">
              <w:rPr>
                <w:bCs/>
                <w:sz w:val="18"/>
                <w:szCs w:val="18"/>
              </w:rPr>
              <w:t>Pendekatan</w:t>
            </w:r>
            <w:proofErr w:type="spellEnd"/>
            <w:r w:rsidRPr="005253E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253EA">
              <w:rPr>
                <w:bCs/>
                <w:sz w:val="18"/>
                <w:szCs w:val="18"/>
              </w:rPr>
              <w:t>Terstruktur</w:t>
            </w:r>
            <w:proofErr w:type="spellEnd"/>
          </w:p>
          <w:p w:rsidR="005253EA" w:rsidRPr="005253EA" w:rsidRDefault="005253EA" w:rsidP="005253E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76" w:hanging="276"/>
              <w:rPr>
                <w:rStyle w:val="hps"/>
                <w:sz w:val="18"/>
                <w:szCs w:val="18"/>
              </w:rPr>
            </w:pPr>
            <w:proofErr w:type="spellStart"/>
            <w:r w:rsidRPr="005253EA">
              <w:rPr>
                <w:sz w:val="18"/>
                <w:szCs w:val="18"/>
              </w:rPr>
              <w:t>Pendekatan</w:t>
            </w:r>
            <w:proofErr w:type="spellEnd"/>
            <w:r w:rsidRPr="005253EA">
              <w:rPr>
                <w:sz w:val="18"/>
                <w:szCs w:val="18"/>
              </w:rPr>
              <w:t xml:space="preserve"> </w:t>
            </w:r>
            <w:proofErr w:type="spellStart"/>
            <w:r w:rsidRPr="005253EA">
              <w:rPr>
                <w:sz w:val="18"/>
                <w:szCs w:val="18"/>
              </w:rPr>
              <w:t>Berorientasi</w:t>
            </w:r>
            <w:proofErr w:type="spellEnd"/>
            <w:r w:rsidRPr="005253EA">
              <w:rPr>
                <w:sz w:val="18"/>
                <w:szCs w:val="18"/>
              </w:rPr>
              <w:t xml:space="preserve"> </w:t>
            </w:r>
            <w:proofErr w:type="spellStart"/>
            <w:r w:rsidRPr="005253EA">
              <w:rPr>
                <w:sz w:val="18"/>
                <w:szCs w:val="18"/>
              </w:rPr>
              <w:t>Objek</w:t>
            </w:r>
            <w:proofErr w:type="spellEnd"/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5253EA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</w:p>
          <w:p w:rsidR="005253EA" w:rsidRDefault="005253EA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Cerama</w:t>
            </w:r>
            <w:proofErr w:type="spellEnd"/>
          </w:p>
          <w:p w:rsidR="00376A3A" w:rsidRPr="00376A3A" w:rsidRDefault="00376A3A" w:rsidP="0089437E">
            <w:pPr>
              <w:pStyle w:val="ListParagraph"/>
              <w:spacing w:after="0" w:line="240" w:lineRule="auto"/>
              <w:ind w:left="282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791BA1" w:rsidRDefault="00791BA1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376A3A" w:rsidRDefault="00791BA1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791BA1" w:rsidRDefault="00791BA1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</w:tr>
      <w:tr w:rsidR="00A84AF0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89437E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6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791BA1" w:rsidP="00D21E9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melakukan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analisis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kebutuhan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software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791BA1" w:rsidP="0089437E">
            <w:pPr>
              <w:spacing w:after="0" w:line="240" w:lineRule="auto"/>
              <w:rPr>
                <w:rStyle w:val="hps"/>
                <w:sz w:val="18"/>
                <w:szCs w:val="18"/>
              </w:rPr>
            </w:pPr>
            <w:proofErr w:type="spellStart"/>
            <w:r>
              <w:rPr>
                <w:rStyle w:val="hps"/>
                <w:sz w:val="18"/>
                <w:szCs w:val="18"/>
              </w:rPr>
              <w:t>Menganalisa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analisa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hps"/>
                <w:sz w:val="18"/>
                <w:szCs w:val="18"/>
              </w:rPr>
              <w:t>kebutuhan</w:t>
            </w:r>
            <w:proofErr w:type="spellEnd"/>
            <w:r>
              <w:rPr>
                <w:rStyle w:val="hps"/>
                <w:sz w:val="18"/>
                <w:szCs w:val="18"/>
              </w:rPr>
              <w:t xml:space="preserve"> </w:t>
            </w:r>
            <w:r w:rsidR="00D048AB">
              <w:rPr>
                <w:rStyle w:val="hps"/>
                <w:sz w:val="18"/>
                <w:szCs w:val="18"/>
              </w:rPr>
              <w:t>software di UPJ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Pr="00376A3A" w:rsidRDefault="008D5297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233D51">
              <w:rPr>
                <w:rFonts w:cstheme="minorHAnsi"/>
                <w:sz w:val="20"/>
                <w:szCs w:val="20"/>
              </w:rPr>
              <w:t>Brainstroming</w:t>
            </w:r>
            <w:proofErr w:type="spellEnd"/>
            <w:r>
              <w:rPr>
                <w:rFonts w:cstheme="minorHAnsi"/>
                <w:sz w:val="20"/>
                <w:szCs w:val="20"/>
                <w:lang w:val="id-ID"/>
              </w:rPr>
              <w:t xml:space="preserve">/ </w:t>
            </w:r>
            <w:proofErr w:type="spellStart"/>
            <w:r>
              <w:rPr>
                <w:rFonts w:cstheme="minorHAnsi"/>
                <w:sz w:val="20"/>
                <w:szCs w:val="20"/>
              </w:rPr>
              <w:t>d</w:t>
            </w:r>
            <w:r w:rsidR="0089437E">
              <w:rPr>
                <w:rFonts w:eastAsia="Adobe Fan Heiti Std B"/>
                <w:sz w:val="18"/>
                <w:szCs w:val="18"/>
              </w:rPr>
              <w:t>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Pr="001E235D" w:rsidRDefault="0089437E" w:rsidP="0089437E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merancang</w:t>
            </w:r>
            <w:proofErr w:type="spellEnd"/>
            <w:r>
              <w:rPr>
                <w:rFonts w:eastAsia="Adobe Fan Heiti Std B"/>
                <w:sz w:val="18"/>
                <w:szCs w:val="18"/>
                <w:lang w:val="id-ID"/>
              </w:rPr>
              <w:t>, kerapihan penyajian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DE60F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20</w:t>
            </w:r>
            <w:r w:rsidR="0089437E">
              <w:rPr>
                <w:rFonts w:eastAsia="MS Gothic" w:cs="MS Gothic"/>
                <w:sz w:val="18"/>
                <w:szCs w:val="18"/>
              </w:rPr>
              <w:t>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84AF0" w:rsidRDefault="00A84AF0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89437E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89437E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7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D048AB" w:rsidP="00D21E9F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mengambarkan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hasil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r w:rsidRPr="00D048AB">
              <w:rPr>
                <w:rFonts w:eastAsia="MS Gothic" w:cs="MS Gothic"/>
                <w:sz w:val="18"/>
                <w:szCs w:val="18"/>
              </w:rPr>
              <w:t>Activity Diagram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19323C" w:rsidP="0089437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Fonts w:cstheme="minorHAnsi"/>
                <w:sz w:val="18"/>
                <w:szCs w:val="18"/>
                <w:lang w:val="id-ID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Definisi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D048AB" w:rsidRPr="00D048AB">
              <w:rPr>
                <w:rFonts w:cstheme="minorHAnsi"/>
                <w:sz w:val="18"/>
                <w:szCs w:val="18"/>
                <w:lang w:val="id-ID"/>
              </w:rPr>
              <w:t>Activity Diagram</w:t>
            </w:r>
          </w:p>
          <w:p w:rsidR="0089437E" w:rsidRPr="0019323C" w:rsidRDefault="0019323C" w:rsidP="001932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rFonts w:cstheme="minorHAnsi"/>
                <w:sz w:val="18"/>
                <w:szCs w:val="18"/>
                <w:lang w:val="id-ID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Komponen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D048AB">
              <w:rPr>
                <w:rFonts w:cstheme="minorHAnsi"/>
                <w:sz w:val="18"/>
                <w:szCs w:val="18"/>
                <w:lang w:val="id-ID"/>
              </w:rPr>
              <w:t>Activity Diagram</w:t>
            </w:r>
          </w:p>
          <w:p w:rsidR="0089437E" w:rsidRPr="008E3705" w:rsidRDefault="0089437E" w:rsidP="008E3705">
            <w:pPr>
              <w:spacing w:after="0" w:line="240" w:lineRule="auto"/>
              <w:ind w:left="124"/>
              <w:rPr>
                <w:rStyle w:val="hps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89437E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Ceramah</w:t>
            </w:r>
            <w:proofErr w:type="spellEnd"/>
          </w:p>
          <w:p w:rsidR="0089437E" w:rsidRDefault="0089437E" w:rsidP="00376A3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82" w:hanging="282"/>
              <w:rPr>
                <w:rFonts w:eastAsia="Adobe Fan Heiti Std B"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Pr="0019323C" w:rsidRDefault="0019323C" w:rsidP="0089437E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Default="0019323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9437E" w:rsidRPr="0019323C" w:rsidRDefault="0019323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</w:tr>
      <w:tr w:rsidR="00F3400F" w:rsidRPr="00EC59FD" w:rsidTr="00C00F5A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Default="00F3526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8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F3526C" w:rsidRDefault="00016614" w:rsidP="00016614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mengambarkan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hasil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r>
              <w:rPr>
                <w:rFonts w:eastAsia="MS Gothic" w:cs="MS Gothic"/>
                <w:sz w:val="18"/>
                <w:szCs w:val="18"/>
              </w:rPr>
              <w:t>Class</w:t>
            </w:r>
            <w:r w:rsidRPr="00D048AB">
              <w:rPr>
                <w:rFonts w:eastAsia="MS Gothic" w:cs="MS Gothic"/>
                <w:sz w:val="18"/>
                <w:szCs w:val="18"/>
              </w:rPr>
              <w:t xml:space="preserve"> Diagram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16614" w:rsidRDefault="00016614" w:rsidP="000166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Fonts w:cstheme="minorHAnsi"/>
                <w:sz w:val="18"/>
                <w:szCs w:val="18"/>
                <w:lang w:val="id-ID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Definisi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Class</w:t>
            </w:r>
            <w:r w:rsidRPr="00D048AB">
              <w:rPr>
                <w:rFonts w:cstheme="minorHAnsi"/>
                <w:sz w:val="18"/>
                <w:szCs w:val="18"/>
                <w:lang w:val="id-ID"/>
              </w:rPr>
              <w:t xml:space="preserve"> Diagram</w:t>
            </w:r>
          </w:p>
          <w:p w:rsidR="00F3526C" w:rsidRPr="00ED4E82" w:rsidRDefault="00016614" w:rsidP="00ED4E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72" w:hanging="148"/>
              <w:rPr>
                <w:rStyle w:val="hps"/>
                <w:rFonts w:cstheme="minorHAnsi"/>
                <w:sz w:val="18"/>
                <w:szCs w:val="18"/>
                <w:lang w:val="id-ID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Komponen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Class</w:t>
            </w:r>
            <w:r w:rsidRPr="00D048AB">
              <w:rPr>
                <w:rFonts w:cstheme="minorHAnsi"/>
                <w:sz w:val="18"/>
                <w:szCs w:val="18"/>
                <w:lang w:val="id-ID"/>
              </w:rPr>
              <w:t xml:space="preserve"> </w:t>
            </w:r>
            <w:r w:rsidR="00ED4E82">
              <w:rPr>
                <w:rFonts w:cstheme="minorHAnsi"/>
                <w:sz w:val="18"/>
                <w:szCs w:val="18"/>
              </w:rPr>
              <w:t>Diagram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522934" w:rsidRDefault="00522934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Ceramah</w:t>
            </w:r>
            <w:proofErr w:type="spellEnd"/>
          </w:p>
          <w:p w:rsidR="00522934" w:rsidRPr="00522934" w:rsidRDefault="00522934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</w:p>
          <w:p w:rsidR="00522934" w:rsidRDefault="00522934" w:rsidP="00522934">
            <w:pPr>
              <w:pStyle w:val="ListParagraph"/>
              <w:spacing w:after="0" w:line="240" w:lineRule="auto"/>
              <w:ind w:left="238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AF3986" w:rsidRDefault="00AF3986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AF3986" w:rsidRDefault="00AF3986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3400F" w:rsidRPr="00AF3986" w:rsidRDefault="00AF3986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</w:tr>
      <w:tr w:rsidR="00ED4E82" w:rsidRPr="00EC59FD" w:rsidTr="00ED4E82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4E82" w:rsidRPr="00C00F5A" w:rsidRDefault="00ED4E82" w:rsidP="00ED4E82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9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4E82" w:rsidRPr="00F3526C" w:rsidRDefault="00ED4E82" w:rsidP="00ED4E82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mengambarkan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hasil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r>
              <w:rPr>
                <w:rFonts w:eastAsia="MS Gothic" w:cs="MS Gothic"/>
                <w:sz w:val="18"/>
                <w:szCs w:val="18"/>
              </w:rPr>
              <w:t>Sequence</w:t>
            </w:r>
            <w:r w:rsidRPr="00D048AB">
              <w:rPr>
                <w:rFonts w:eastAsia="MS Gothic" w:cs="MS Gothic"/>
                <w:sz w:val="18"/>
                <w:szCs w:val="18"/>
              </w:rPr>
              <w:t xml:space="preserve"> Diagram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4E82" w:rsidRDefault="00ED4E82" w:rsidP="00ED4E82">
            <w:pPr>
              <w:pStyle w:val="ListParagraph"/>
              <w:numPr>
                <w:ilvl w:val="0"/>
                <w:numId w:val="34"/>
              </w:numPr>
              <w:ind w:left="276" w:hanging="142"/>
              <w:rPr>
                <w:sz w:val="18"/>
                <w:szCs w:val="18"/>
              </w:rPr>
            </w:pPr>
            <w:proofErr w:type="spellStart"/>
            <w:r w:rsidRPr="00ED4E82">
              <w:rPr>
                <w:sz w:val="18"/>
                <w:szCs w:val="18"/>
              </w:rPr>
              <w:t>Definisi</w:t>
            </w:r>
            <w:proofErr w:type="spellEnd"/>
            <w:r w:rsidRPr="00ED4E82">
              <w:rPr>
                <w:sz w:val="18"/>
                <w:szCs w:val="18"/>
              </w:rPr>
              <w:t xml:space="preserve"> Class </w:t>
            </w:r>
            <w:proofErr w:type="spellStart"/>
            <w:r w:rsidRPr="00ED4E82">
              <w:rPr>
                <w:sz w:val="18"/>
                <w:szCs w:val="18"/>
              </w:rPr>
              <w:t>Diagram</w:t>
            </w:r>
            <w:proofErr w:type="spellEnd"/>
          </w:p>
          <w:p w:rsidR="00ED4E82" w:rsidRPr="00ED4E82" w:rsidRDefault="00ED4E82" w:rsidP="00ED4E82">
            <w:pPr>
              <w:pStyle w:val="ListParagraph"/>
              <w:numPr>
                <w:ilvl w:val="0"/>
                <w:numId w:val="34"/>
              </w:numPr>
              <w:ind w:left="276" w:hanging="142"/>
              <w:rPr>
                <w:sz w:val="18"/>
                <w:szCs w:val="18"/>
              </w:rPr>
            </w:pPr>
            <w:proofErr w:type="spellStart"/>
            <w:r w:rsidRPr="00ED4E82">
              <w:rPr>
                <w:sz w:val="18"/>
                <w:szCs w:val="18"/>
              </w:rPr>
              <w:t>Komponen</w:t>
            </w:r>
            <w:proofErr w:type="spellEnd"/>
            <w:r w:rsidRPr="00ED4E82">
              <w:rPr>
                <w:sz w:val="18"/>
                <w:szCs w:val="18"/>
              </w:rPr>
              <w:t xml:space="preserve"> Class Diagram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4E82" w:rsidRPr="00522934" w:rsidRDefault="00ED4E82" w:rsidP="00ED4E8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7" w:hanging="287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Ceramah</w:t>
            </w:r>
            <w:proofErr w:type="spellEnd"/>
          </w:p>
          <w:p w:rsidR="00ED4E82" w:rsidRPr="00522934" w:rsidRDefault="00ED4E82" w:rsidP="00ED4E82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7" w:hanging="287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Diskusi</w:t>
            </w:r>
            <w:proofErr w:type="spellEnd"/>
          </w:p>
          <w:p w:rsidR="00ED4E82" w:rsidRPr="00C00F5A" w:rsidRDefault="00ED4E82" w:rsidP="00ED4E82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4E82" w:rsidRPr="00ED4E82" w:rsidRDefault="00ED4E82" w:rsidP="00ED4E82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4E82" w:rsidRPr="00C00F5A" w:rsidRDefault="00ED4E82" w:rsidP="00ED4E82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4E82" w:rsidRPr="00ED4E82" w:rsidRDefault="00ED4E82" w:rsidP="00ED4E82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</w:tr>
      <w:tr w:rsidR="00354589" w:rsidRPr="00EC59FD" w:rsidTr="00451E2B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589" w:rsidRDefault="00354589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10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589" w:rsidRDefault="00354589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menggabarkan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hasil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perancangan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software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activity, </w:t>
            </w:r>
            <w:proofErr w:type="gramStart"/>
            <w:r>
              <w:rPr>
                <w:rFonts w:eastAsia="MS Gothic" w:cs="MS Gothic"/>
                <w:sz w:val="18"/>
                <w:szCs w:val="18"/>
              </w:rPr>
              <w:t xml:space="preserve">class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sequence diagram</w:t>
            </w:r>
            <w:proofErr w:type="gramEnd"/>
            <w:r>
              <w:rPr>
                <w:rFonts w:eastAsia="MS Gothic" w:cs="MS Gothic"/>
                <w:sz w:val="18"/>
                <w:szCs w:val="18"/>
              </w:rPr>
              <w:t xml:space="preserve">.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589" w:rsidRPr="00354589" w:rsidRDefault="00354589" w:rsidP="003545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Merancang</w:t>
            </w:r>
            <w:proofErr w:type="spellEnd"/>
            <w:r>
              <w:rPr>
                <w:sz w:val="18"/>
                <w:szCs w:val="18"/>
              </w:rPr>
              <w:t xml:space="preserve"> software yang </w:t>
            </w:r>
            <w:proofErr w:type="spellStart"/>
            <w:r>
              <w:rPr>
                <w:sz w:val="18"/>
                <w:szCs w:val="18"/>
              </w:rPr>
              <w:t>diperlukan</w:t>
            </w:r>
            <w:proofErr w:type="spellEnd"/>
            <w:r>
              <w:rPr>
                <w:sz w:val="18"/>
                <w:szCs w:val="18"/>
              </w:rPr>
              <w:t xml:space="preserve"> di UPJ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589" w:rsidRDefault="00354589" w:rsidP="003545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7" w:hanging="287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233D51">
              <w:rPr>
                <w:rFonts w:cstheme="minorHAnsi"/>
                <w:sz w:val="20"/>
                <w:szCs w:val="20"/>
              </w:rPr>
              <w:t>Brainstroming</w:t>
            </w:r>
            <w:proofErr w:type="spellEnd"/>
            <w:r>
              <w:rPr>
                <w:rFonts w:cstheme="minorHAnsi"/>
                <w:sz w:val="20"/>
                <w:szCs w:val="20"/>
                <w:lang w:val="id-ID"/>
              </w:rPr>
              <w:t xml:space="preserve">/ </w:t>
            </w:r>
            <w:proofErr w:type="spellStart"/>
            <w:r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eastAsia="Adobe Fan Heiti Std B"/>
                <w:sz w:val="18"/>
                <w:szCs w:val="18"/>
              </w:rPr>
              <w:t>iskus</w:t>
            </w:r>
            <w:r>
              <w:rPr>
                <w:rFonts w:eastAsia="Adobe Fan Heiti Std B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589" w:rsidRPr="001E235D" w:rsidRDefault="00354589" w:rsidP="00354589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merancang</w:t>
            </w:r>
            <w:proofErr w:type="spellEnd"/>
            <w:r>
              <w:rPr>
                <w:rFonts w:eastAsia="Adobe Fan Heiti Std B"/>
                <w:sz w:val="18"/>
                <w:szCs w:val="18"/>
                <w:lang w:val="id-ID"/>
              </w:rPr>
              <w:t>, kerapihan penyajian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589" w:rsidRDefault="00451E2B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80%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589" w:rsidRDefault="00451E2B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-</w:t>
            </w:r>
          </w:p>
        </w:tc>
      </w:tr>
      <w:tr w:rsidR="00451E2B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E2B" w:rsidRDefault="00451E2B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11-14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E2B" w:rsidRDefault="00451E2B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merancang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membangun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software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sesuai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dengan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kebutuhan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UPJ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E2B" w:rsidRDefault="00451E2B" w:rsidP="003545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Merancang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membangun</w:t>
            </w:r>
            <w:proofErr w:type="spellEnd"/>
            <w:r>
              <w:rPr>
                <w:sz w:val="18"/>
                <w:szCs w:val="18"/>
              </w:rPr>
              <w:t xml:space="preserve"> software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E2B" w:rsidRPr="00233D51" w:rsidRDefault="00451E2B" w:rsidP="0035458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87" w:hanging="287"/>
              <w:rPr>
                <w:rFonts w:cstheme="minorHAnsi"/>
                <w:sz w:val="20"/>
                <w:szCs w:val="20"/>
              </w:rPr>
            </w:pPr>
            <w:proofErr w:type="spellStart"/>
            <w:r w:rsidRPr="00233D51">
              <w:rPr>
                <w:rFonts w:cstheme="minorHAnsi"/>
                <w:sz w:val="20"/>
                <w:szCs w:val="20"/>
              </w:rPr>
              <w:t>Brainstroming</w:t>
            </w:r>
            <w:proofErr w:type="spellEnd"/>
            <w:r>
              <w:rPr>
                <w:rFonts w:cstheme="minorHAnsi"/>
                <w:sz w:val="20"/>
                <w:szCs w:val="20"/>
                <w:lang w:val="id-ID"/>
              </w:rPr>
              <w:t xml:space="preserve">/ </w:t>
            </w:r>
            <w:proofErr w:type="spellStart"/>
            <w:r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eastAsia="Adobe Fan Heiti Std B"/>
                <w:sz w:val="18"/>
                <w:szCs w:val="18"/>
              </w:rPr>
              <w:t>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E2B" w:rsidRPr="001E235D" w:rsidRDefault="00451E2B" w:rsidP="00354589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merancang</w:t>
            </w:r>
            <w:proofErr w:type="spellEnd"/>
            <w:r>
              <w:rPr>
                <w:rFonts w:eastAsia="Adobe Fan Heiti Std B"/>
                <w:sz w:val="18"/>
                <w:szCs w:val="18"/>
                <w:lang w:val="id-ID"/>
              </w:rPr>
              <w:t>, kerapihan penyajian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E2B" w:rsidRDefault="00451E2B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51E2B" w:rsidRDefault="00451E2B" w:rsidP="003545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</w:p>
        </w:tc>
      </w:tr>
    </w:tbl>
    <w:p w:rsidR="00BB496A" w:rsidRDefault="00BB496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227669" w:rsidRPr="00530878" w:rsidTr="008644B6">
        <w:tc>
          <w:tcPr>
            <w:tcW w:w="1458" w:type="dxa"/>
          </w:tcPr>
          <w:p w:rsidR="00227669" w:rsidRPr="00EC59FD" w:rsidRDefault="00227669" w:rsidP="002276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227669" w:rsidRPr="008C65D7" w:rsidRDefault="00227669" w:rsidP="00451E2B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451E2B">
              <w:rPr>
                <w:rFonts w:ascii="Adobe Fan Heiti Std B" w:eastAsia="Adobe Fan Heiti Std B" w:hAnsi="Adobe Fan Heiti Std B"/>
                <w:sz w:val="18"/>
                <w:szCs w:val="18"/>
              </w:rPr>
              <w:t>Rekayasa</w:t>
            </w:r>
            <w:proofErr w:type="spellEnd"/>
            <w:r w:rsidR="00451E2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1E2B">
              <w:rPr>
                <w:rFonts w:ascii="Adobe Fan Heiti Std B" w:eastAsia="Adobe Fan Heiti Std B" w:hAnsi="Adobe Fan Heiti Std B"/>
                <w:sz w:val="18"/>
                <w:szCs w:val="18"/>
              </w:rPr>
              <w:t>Perangkat</w:t>
            </w:r>
            <w:proofErr w:type="spellEnd"/>
            <w:r w:rsidR="00451E2B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451E2B">
              <w:rPr>
                <w:rFonts w:ascii="Adobe Fan Heiti Std B" w:eastAsia="Adobe Fan Heiti Std B" w:hAnsi="Adobe Fan Heiti Std B"/>
                <w:sz w:val="18"/>
                <w:szCs w:val="18"/>
              </w:rPr>
              <w:t>Lunak</w:t>
            </w:r>
            <w:proofErr w:type="spellEnd"/>
          </w:p>
        </w:tc>
        <w:tc>
          <w:tcPr>
            <w:tcW w:w="1980" w:type="dxa"/>
          </w:tcPr>
          <w:p w:rsidR="00227669" w:rsidRPr="00EC59FD" w:rsidRDefault="00227669" w:rsidP="002276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227669" w:rsidRPr="00533CF0" w:rsidRDefault="00227669" w:rsidP="002276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451E2B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IST203</w:t>
            </w:r>
          </w:p>
        </w:tc>
      </w:tr>
      <w:tr w:rsidR="00EC59FD" w:rsidRPr="00530878" w:rsidTr="008644B6">
        <w:tc>
          <w:tcPr>
            <w:tcW w:w="1458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DE60F7" w:rsidRDefault="00EC59FD" w:rsidP="00ED6700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ED6700">
              <w:rPr>
                <w:rFonts w:ascii="Adobe Fan Heiti Std B" w:eastAsia="Adobe Fan Heiti Std B" w:hAnsi="Adobe Fan Heiti Std B"/>
                <w:sz w:val="18"/>
                <w:szCs w:val="18"/>
              </w:rPr>
              <w:t>6</w:t>
            </w:r>
            <w:r w:rsidR="00EE3C6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EE3C67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ED6700"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</w:p>
        </w:tc>
        <w:tc>
          <w:tcPr>
            <w:tcW w:w="1980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944D8E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1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2</w:t>
            </w:r>
          </w:p>
        </w:tc>
      </w:tr>
    </w:tbl>
    <w:p w:rsidR="00EC59FD" w:rsidRDefault="00EC59FD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:rsidTr="008644B6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25DE5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A215E4" w:rsidRPr="00227669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A215E4" w:rsidRPr="00EC59FD" w:rsidRDefault="00A215E4" w:rsidP="00EE3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A215E4" w:rsidRPr="00AA541C" w:rsidRDefault="00A215E4" w:rsidP="00EE3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Pr="00EE1012" w:rsidRDefault="00A215E4" w:rsidP="00EE3C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B7F40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7F40" w:rsidRPr="00EC59FD" w:rsidRDefault="00CB7F4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Ketepatan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0D97"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  <w:proofErr w:type="spellEnd"/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menulis</w:t>
            </w:r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  <w:p w:rsidR="00CB7F40" w:rsidRP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O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risinalitas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tulisan</w:t>
            </w:r>
            <w:proofErr w:type="spellEnd"/>
          </w:p>
        </w:tc>
      </w:tr>
    </w:tbl>
    <w:p w:rsidR="00EC59FD" w:rsidRPr="000377A7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52F7E" w:rsidRPr="00530878" w:rsidTr="0096566F">
        <w:tc>
          <w:tcPr>
            <w:tcW w:w="1458" w:type="dxa"/>
          </w:tcPr>
          <w:p w:rsidR="00452F7E" w:rsidRPr="00EC59FD" w:rsidRDefault="00452F7E" w:rsidP="00452F7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452F7E" w:rsidRPr="008C65D7" w:rsidRDefault="00452F7E" w:rsidP="00A05622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Rekayasa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Perangkat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Lunak</w:t>
            </w:r>
            <w:proofErr w:type="spellEnd"/>
          </w:p>
        </w:tc>
        <w:tc>
          <w:tcPr>
            <w:tcW w:w="1980" w:type="dxa"/>
          </w:tcPr>
          <w:p w:rsidR="00452F7E" w:rsidRPr="00EC59FD" w:rsidRDefault="00452F7E" w:rsidP="00452F7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452F7E" w:rsidRPr="00533CF0" w:rsidRDefault="00452F7E" w:rsidP="00452F7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A05622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IST203</w:t>
            </w:r>
          </w:p>
        </w:tc>
      </w:tr>
      <w:tr w:rsidR="00053ACB" w:rsidRPr="00530878" w:rsidTr="0096566F">
        <w:tc>
          <w:tcPr>
            <w:tcW w:w="1458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053ACB" w:rsidRPr="00D25DE5" w:rsidRDefault="00944D8E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11, 12, 13, &amp; 14</w:t>
            </w:r>
          </w:p>
        </w:tc>
        <w:tc>
          <w:tcPr>
            <w:tcW w:w="1980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053ACB" w:rsidRPr="00944D8E" w:rsidRDefault="00053ACB" w:rsidP="00944D8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(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</w:tr>
    </w:tbl>
    <w:p w:rsidR="00053ACB" w:rsidRDefault="00053ACB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053ACB" w:rsidRPr="00EC59FD" w:rsidTr="0096566F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D25DE5" w:rsidRDefault="00053ACB" w:rsidP="00A0562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diharpkan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kebutuahan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UPJ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406A43" w:rsidRPr="00406A43" w:rsidRDefault="00A05622" w:rsidP="00300BB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ICT UPJ</w:t>
            </w: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406A43" w:rsidRPr="00944D8E" w:rsidRDefault="00944D8E" w:rsidP="00A056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diminta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dibutuhan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 ICT</w:t>
            </w: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944D8E" w:rsidRDefault="00944D8E" w:rsidP="00944D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  <w:p w:rsidR="007D2A38" w:rsidRPr="007D2A38" w:rsidRDefault="007D2A38" w:rsidP="00A05622">
            <w:pPr>
              <w:pStyle w:val="ListParagraph"/>
              <w:spacing w:after="0" w:line="240" w:lineRule="auto"/>
              <w:ind w:left="744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Default="00C32AA5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7D2A38" w:rsidRPr="00AA541C" w:rsidRDefault="007D2A38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>softcopy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format .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bagi kelompok yang mempresentasikan</w:t>
            </w:r>
          </w:p>
        </w:tc>
      </w:tr>
      <w:tr w:rsidR="00053ACB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tepatan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mencari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menemukan</w:t>
            </w:r>
            <w:proofErr w:type="spellEnd"/>
          </w:p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disain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programming)</w:t>
            </w:r>
          </w:p>
          <w:p w:rsidR="00053ACB" w:rsidRPr="007D2A38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</w:tc>
      </w:tr>
    </w:tbl>
    <w:p w:rsidR="00053ACB" w:rsidRPr="000377A7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53ACB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83927" w:rsidRDefault="00783927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970D4" w:rsidRPr="00CB11B5" w:rsidRDefault="00C970D4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r w:rsidR="00452F7E">
        <w:rPr>
          <w:rFonts w:ascii="Adobe Fan Heiti Std B" w:eastAsia="Adobe Fan Heiti Std B" w:hAnsi="Adobe Fan Heiti Std B"/>
          <w:b/>
          <w:sz w:val="18"/>
          <w:szCs w:val="18"/>
        </w:rPr>
        <w:t>proposal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970D4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970D4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</w:t>
            </w:r>
            <w:proofErr w:type="spellEnd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52F7E"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02052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memiliki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muatan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kreativitas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</w:t>
            </w:r>
          </w:p>
        </w:tc>
      </w:tr>
    </w:tbl>
    <w:p w:rsidR="00227669" w:rsidRDefault="00227669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CF0E3C" w:rsidRPr="00CF0E3C" w:rsidRDefault="00CF0E3C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24"/>
          <w:szCs w:val="24"/>
        </w:rPr>
      </w:pP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F0E3C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F0E3C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tugas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</w:tbl>
    <w:p w:rsidR="00AE47C1" w:rsidRDefault="00AE47C1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8656C3" w:rsidRDefault="008656C3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8656C3" w:rsidRDefault="008656C3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1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2016,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 </w:t>
      </w:r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2016 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. RPS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proofErr w:type="gram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227669" w:rsidRDefault="00227669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8656C3" w:rsidRPr="00500C41" w:rsidRDefault="00955DB0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2pt;margin-top:83pt;width:639.35pt;height:132.65pt;z-index:251658240">
            <v:imagedata r:id="rId9" o:title="scan0001" croptop="35035f" cropbottom="3613f" cropleft="4115f" cropright="1537f" gain="2.5" blacklevel="-13107f"/>
          </v:shape>
        </w:pict>
      </w:r>
      <w:r w:rsidR="008656C3"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7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156"/>
        <w:gridCol w:w="3533"/>
        <w:gridCol w:w="2045"/>
      </w:tblGrid>
      <w:tr w:rsidR="008656C3" w:rsidRPr="00500C41" w:rsidTr="00E55C06">
        <w:trPr>
          <w:trHeight w:val="442"/>
        </w:trPr>
        <w:tc>
          <w:tcPr>
            <w:tcW w:w="2000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2045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8656C3" w:rsidRPr="00500C41" w:rsidTr="00E55C06">
        <w:trPr>
          <w:trHeight w:val="70"/>
        </w:trPr>
        <w:tc>
          <w:tcPr>
            <w:tcW w:w="2000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156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532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2045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8656C3" w:rsidRPr="00500C41" w:rsidTr="00E55C06">
        <w:trPr>
          <w:trHeight w:val="87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8656C3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Marcello Singadji</w:t>
            </w:r>
            <w:r>
              <w:rPr>
                <w:rFonts w:ascii="Blue Highway" w:hAnsi="Blue Highway" w:cs="Calibri"/>
                <w:noProof/>
              </w:rPr>
              <w:t>, S.Kom.</w:t>
            </w:r>
            <w:r>
              <w:rPr>
                <w:rFonts w:ascii="Blue Highway" w:hAnsi="Blue Highway" w:cs="Calibri"/>
                <w:noProof/>
                <w:lang w:val="id-ID"/>
              </w:rPr>
              <w:t>,MT.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4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Augury El Rayeb, S.Kom., MMSI.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 Sistem Informasi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77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Dr. Ir. Emirhadi Suganda, M.Sc.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 Universitas Pembangunan Jaya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Default="00CB11B5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6A0E31" w:rsidRPr="0096566F" w:rsidRDefault="006A0E31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6A0E31" w:rsidRPr="0096566F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B0" w:rsidRDefault="00955DB0" w:rsidP="00203C79">
      <w:pPr>
        <w:spacing w:after="0" w:line="240" w:lineRule="auto"/>
      </w:pPr>
      <w:r>
        <w:separator/>
      </w:r>
    </w:p>
  </w:endnote>
  <w:endnote w:type="continuationSeparator" w:id="0">
    <w:p w:rsidR="00955DB0" w:rsidRDefault="00955DB0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B0E" w:rsidRPr="00990FAF" w:rsidRDefault="004E3B0E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990FAF" w:rsidRPr="00990FAF">
              <w:rPr>
                <w:rFonts w:ascii="Blue Highway" w:hAnsi="Blue Highway"/>
              </w:rPr>
              <w:t>Rekayasa</w:t>
            </w:r>
            <w:proofErr w:type="spellEnd"/>
            <w:r w:rsidR="00990FAF" w:rsidRPr="00990FAF">
              <w:rPr>
                <w:rFonts w:ascii="Blue Highway" w:hAnsi="Blue Highway"/>
              </w:rPr>
              <w:t xml:space="preserve"> </w:t>
            </w:r>
            <w:proofErr w:type="spellStart"/>
            <w:r w:rsidR="00990FAF" w:rsidRPr="00990FAF">
              <w:rPr>
                <w:rFonts w:ascii="Blue Highway" w:hAnsi="Blue Highway"/>
              </w:rPr>
              <w:t>Perangkat</w:t>
            </w:r>
            <w:proofErr w:type="spellEnd"/>
            <w:r w:rsidR="00990FAF" w:rsidRPr="00990FAF">
              <w:rPr>
                <w:rFonts w:ascii="Blue Highway" w:hAnsi="Blue Highway"/>
              </w:rPr>
              <w:t xml:space="preserve"> </w:t>
            </w:r>
            <w:proofErr w:type="spellStart"/>
            <w:r w:rsidR="00990FAF" w:rsidRPr="00990FAF">
              <w:rPr>
                <w:rFonts w:ascii="Blue Highway" w:hAnsi="Blue Highway"/>
              </w:rPr>
              <w:t>Lunak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  <w:lang w:val="id-ID"/>
              </w:rPr>
              <w:t>Sistem Informasi 2016</w:t>
            </w:r>
            <w:r w:rsidR="003B327F">
              <w:rPr>
                <w:rFonts w:ascii="Blue Highway" w:hAnsi="Blue Highway"/>
              </w:rPr>
              <w:t xml:space="preserve"> </w:t>
            </w:r>
            <w:r w:rsidR="003B327F">
              <w:rPr>
                <w:rFonts w:ascii="Blue Highway" w:hAnsi="Blue Highway"/>
              </w:rPr>
              <w:tab/>
            </w:r>
            <w:r w:rsidR="003B327F">
              <w:rPr>
                <w:rFonts w:ascii="Blue Highway" w:hAnsi="Blue Highway"/>
              </w:rPr>
              <w:tab/>
            </w:r>
            <w:r w:rsidR="003B327F">
              <w:rPr>
                <w:rFonts w:ascii="Blue Highway" w:hAnsi="Blue Highway"/>
              </w:rPr>
              <w:tab/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A05622">
              <w:rPr>
                <w:rFonts w:ascii="Blue Highway" w:hAnsi="Blue Highway"/>
                <w:b/>
                <w:bCs/>
                <w:noProof/>
              </w:rPr>
              <w:t>7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A05622">
              <w:rPr>
                <w:rFonts w:ascii="Blue Highway" w:hAnsi="Blue Highway"/>
                <w:b/>
                <w:bCs/>
                <w:noProof/>
              </w:rPr>
              <w:t>9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B0" w:rsidRDefault="00955DB0" w:rsidP="00203C79">
      <w:pPr>
        <w:spacing w:after="0" w:line="240" w:lineRule="auto"/>
      </w:pPr>
      <w:r>
        <w:separator/>
      </w:r>
    </w:p>
  </w:footnote>
  <w:footnote w:type="continuationSeparator" w:id="0">
    <w:p w:rsidR="00955DB0" w:rsidRDefault="00955DB0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30D"/>
    <w:multiLevelType w:val="hybridMultilevel"/>
    <w:tmpl w:val="E2B00284"/>
    <w:lvl w:ilvl="0" w:tplc="C316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4B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6B043D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67F2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5642"/>
    <w:multiLevelType w:val="hybridMultilevel"/>
    <w:tmpl w:val="CB52B0C8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5" w15:restartNumberingAfterBreak="0">
    <w:nsid w:val="124D4F3F"/>
    <w:multiLevelType w:val="hybridMultilevel"/>
    <w:tmpl w:val="CB2CE46E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2771C8D"/>
    <w:multiLevelType w:val="hybridMultilevel"/>
    <w:tmpl w:val="37A05038"/>
    <w:lvl w:ilvl="0" w:tplc="62221A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64F03B8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1049"/>
    <w:multiLevelType w:val="hybridMultilevel"/>
    <w:tmpl w:val="ED7A0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33B5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AEF0952"/>
    <w:multiLevelType w:val="hybridMultilevel"/>
    <w:tmpl w:val="EE745F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4395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A651B4C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D4C90"/>
    <w:multiLevelType w:val="hybridMultilevel"/>
    <w:tmpl w:val="F3F20DC8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63F5780"/>
    <w:multiLevelType w:val="hybridMultilevel"/>
    <w:tmpl w:val="9FB8E6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7DE0D65"/>
    <w:multiLevelType w:val="hybridMultilevel"/>
    <w:tmpl w:val="0CD6E262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39A35C11"/>
    <w:multiLevelType w:val="hybridMultilevel"/>
    <w:tmpl w:val="6D90C66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5A47B3"/>
    <w:multiLevelType w:val="hybridMultilevel"/>
    <w:tmpl w:val="C25CEC20"/>
    <w:lvl w:ilvl="0" w:tplc="62221A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2ED43E0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45D53940"/>
    <w:multiLevelType w:val="hybridMultilevel"/>
    <w:tmpl w:val="890890CA"/>
    <w:lvl w:ilvl="0" w:tplc="18105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77DB4"/>
    <w:multiLevelType w:val="hybridMultilevel"/>
    <w:tmpl w:val="708632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324D7"/>
    <w:multiLevelType w:val="hybridMultilevel"/>
    <w:tmpl w:val="06FAE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3034"/>
    <w:multiLevelType w:val="hybridMultilevel"/>
    <w:tmpl w:val="0CBC0358"/>
    <w:lvl w:ilvl="0" w:tplc="886A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8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67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2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C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1E03BF"/>
    <w:multiLevelType w:val="hybridMultilevel"/>
    <w:tmpl w:val="BD7A6E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00C8"/>
    <w:multiLevelType w:val="hybridMultilevel"/>
    <w:tmpl w:val="617C4200"/>
    <w:lvl w:ilvl="0" w:tplc="9236B1DC">
      <w:start w:val="1"/>
      <w:numFmt w:val="decimal"/>
      <w:lvlText w:val="%1."/>
      <w:lvlJc w:val="left"/>
      <w:pPr>
        <w:ind w:left="36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0C1BE0"/>
    <w:multiLevelType w:val="hybridMultilevel"/>
    <w:tmpl w:val="3DE848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D14687E"/>
    <w:multiLevelType w:val="hybridMultilevel"/>
    <w:tmpl w:val="F7C00664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1424B42"/>
    <w:multiLevelType w:val="hybridMultilevel"/>
    <w:tmpl w:val="1C206D5E"/>
    <w:lvl w:ilvl="0" w:tplc="C628627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96BF2"/>
    <w:multiLevelType w:val="hybridMultilevel"/>
    <w:tmpl w:val="CBA05708"/>
    <w:lvl w:ilvl="0" w:tplc="0421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6D81535"/>
    <w:multiLevelType w:val="hybridMultilevel"/>
    <w:tmpl w:val="93D26E3A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8C20E48"/>
    <w:multiLevelType w:val="hybridMultilevel"/>
    <w:tmpl w:val="36B0512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32"/>
  </w:num>
  <w:num w:numId="7">
    <w:abstractNumId w:val="28"/>
  </w:num>
  <w:num w:numId="8">
    <w:abstractNumId w:val="10"/>
  </w:num>
  <w:num w:numId="9">
    <w:abstractNumId w:val="29"/>
  </w:num>
  <w:num w:numId="10">
    <w:abstractNumId w:val="7"/>
  </w:num>
  <w:num w:numId="11">
    <w:abstractNumId w:val="1"/>
  </w:num>
  <w:num w:numId="12">
    <w:abstractNumId w:val="8"/>
  </w:num>
  <w:num w:numId="13">
    <w:abstractNumId w:val="33"/>
  </w:num>
  <w:num w:numId="14">
    <w:abstractNumId w:val="6"/>
  </w:num>
  <w:num w:numId="15">
    <w:abstractNumId w:val="17"/>
  </w:num>
  <w:num w:numId="16">
    <w:abstractNumId w:val="27"/>
  </w:num>
  <w:num w:numId="17">
    <w:abstractNumId w:val="14"/>
  </w:num>
  <w:num w:numId="18">
    <w:abstractNumId w:val="5"/>
  </w:num>
  <w:num w:numId="19">
    <w:abstractNumId w:val="18"/>
  </w:num>
  <w:num w:numId="20">
    <w:abstractNumId w:val="15"/>
  </w:num>
  <w:num w:numId="21">
    <w:abstractNumId w:val="31"/>
  </w:num>
  <w:num w:numId="22">
    <w:abstractNumId w:val="11"/>
  </w:num>
  <w:num w:numId="23">
    <w:abstractNumId w:val="3"/>
  </w:num>
  <w:num w:numId="24">
    <w:abstractNumId w:val="9"/>
  </w:num>
  <w:num w:numId="25">
    <w:abstractNumId w:val="12"/>
  </w:num>
  <w:num w:numId="26">
    <w:abstractNumId w:val="0"/>
  </w:num>
  <w:num w:numId="27">
    <w:abstractNumId w:val="26"/>
  </w:num>
  <w:num w:numId="28">
    <w:abstractNumId w:val="16"/>
  </w:num>
  <w:num w:numId="29">
    <w:abstractNumId w:val="20"/>
  </w:num>
  <w:num w:numId="30">
    <w:abstractNumId w:val="22"/>
  </w:num>
  <w:num w:numId="31">
    <w:abstractNumId w:val="24"/>
  </w:num>
  <w:num w:numId="32">
    <w:abstractNumId w:val="25"/>
  </w:num>
  <w:num w:numId="33">
    <w:abstractNumId w:val="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0214"/>
    <w:rsid w:val="000043AE"/>
    <w:rsid w:val="00016614"/>
    <w:rsid w:val="00020842"/>
    <w:rsid w:val="000377A7"/>
    <w:rsid w:val="00037E4A"/>
    <w:rsid w:val="00053ACB"/>
    <w:rsid w:val="00074CD3"/>
    <w:rsid w:val="00083DD5"/>
    <w:rsid w:val="00092B24"/>
    <w:rsid w:val="000C4F4F"/>
    <w:rsid w:val="000D1B94"/>
    <w:rsid w:val="00102CD8"/>
    <w:rsid w:val="00102E0E"/>
    <w:rsid w:val="0010603C"/>
    <w:rsid w:val="00150F61"/>
    <w:rsid w:val="00163DD0"/>
    <w:rsid w:val="00167DC7"/>
    <w:rsid w:val="001764B6"/>
    <w:rsid w:val="001855D1"/>
    <w:rsid w:val="0018719F"/>
    <w:rsid w:val="0019323C"/>
    <w:rsid w:val="0019428A"/>
    <w:rsid w:val="00194C3C"/>
    <w:rsid w:val="001A17B6"/>
    <w:rsid w:val="001A464C"/>
    <w:rsid w:val="001C1327"/>
    <w:rsid w:val="001E235D"/>
    <w:rsid w:val="002031E7"/>
    <w:rsid w:val="00203C79"/>
    <w:rsid w:val="0021245E"/>
    <w:rsid w:val="0021290C"/>
    <w:rsid w:val="00227669"/>
    <w:rsid w:val="0023671A"/>
    <w:rsid w:val="00237E63"/>
    <w:rsid w:val="00256B06"/>
    <w:rsid w:val="002614C8"/>
    <w:rsid w:val="002702D6"/>
    <w:rsid w:val="002761FF"/>
    <w:rsid w:val="00282821"/>
    <w:rsid w:val="00294B19"/>
    <w:rsid w:val="002D7C5A"/>
    <w:rsid w:val="00300BB8"/>
    <w:rsid w:val="00301777"/>
    <w:rsid w:val="003251F1"/>
    <w:rsid w:val="00354589"/>
    <w:rsid w:val="00357785"/>
    <w:rsid w:val="003624A9"/>
    <w:rsid w:val="0037691B"/>
    <w:rsid w:val="00376A3A"/>
    <w:rsid w:val="00384D5F"/>
    <w:rsid w:val="003A79BD"/>
    <w:rsid w:val="003B327F"/>
    <w:rsid w:val="003E39F5"/>
    <w:rsid w:val="003F73A0"/>
    <w:rsid w:val="00406A43"/>
    <w:rsid w:val="00417261"/>
    <w:rsid w:val="004202B6"/>
    <w:rsid w:val="0043384E"/>
    <w:rsid w:val="00451E2B"/>
    <w:rsid w:val="00452F7E"/>
    <w:rsid w:val="00463838"/>
    <w:rsid w:val="00482C51"/>
    <w:rsid w:val="00491B7E"/>
    <w:rsid w:val="00496737"/>
    <w:rsid w:val="004A7073"/>
    <w:rsid w:val="004D1EFE"/>
    <w:rsid w:val="004E3B0E"/>
    <w:rsid w:val="004F1CF9"/>
    <w:rsid w:val="00504CAF"/>
    <w:rsid w:val="00507294"/>
    <w:rsid w:val="00507406"/>
    <w:rsid w:val="00522934"/>
    <w:rsid w:val="005253EA"/>
    <w:rsid w:val="00530878"/>
    <w:rsid w:val="00531F1A"/>
    <w:rsid w:val="00533CF0"/>
    <w:rsid w:val="005404C3"/>
    <w:rsid w:val="0057766E"/>
    <w:rsid w:val="00582878"/>
    <w:rsid w:val="005B29B4"/>
    <w:rsid w:val="005B59D0"/>
    <w:rsid w:val="005C78A0"/>
    <w:rsid w:val="005D4DE1"/>
    <w:rsid w:val="005E55AD"/>
    <w:rsid w:val="005E5789"/>
    <w:rsid w:val="005F2DF9"/>
    <w:rsid w:val="00604B88"/>
    <w:rsid w:val="0063483B"/>
    <w:rsid w:val="00692F37"/>
    <w:rsid w:val="0069668A"/>
    <w:rsid w:val="006A0E31"/>
    <w:rsid w:val="006A3E5E"/>
    <w:rsid w:val="006B1113"/>
    <w:rsid w:val="006B1A7A"/>
    <w:rsid w:val="006C3D8D"/>
    <w:rsid w:val="006E51DF"/>
    <w:rsid w:val="006E7AFE"/>
    <w:rsid w:val="006F196E"/>
    <w:rsid w:val="007057A9"/>
    <w:rsid w:val="007520D8"/>
    <w:rsid w:val="00762CB0"/>
    <w:rsid w:val="00783927"/>
    <w:rsid w:val="00791BA1"/>
    <w:rsid w:val="0079539A"/>
    <w:rsid w:val="007A07FA"/>
    <w:rsid w:val="007D2A38"/>
    <w:rsid w:val="007D7C5B"/>
    <w:rsid w:val="007E3DD3"/>
    <w:rsid w:val="007E7274"/>
    <w:rsid w:val="00822A4B"/>
    <w:rsid w:val="00827E6B"/>
    <w:rsid w:val="008352E6"/>
    <w:rsid w:val="00842D1E"/>
    <w:rsid w:val="0084365B"/>
    <w:rsid w:val="008444DF"/>
    <w:rsid w:val="008644B6"/>
    <w:rsid w:val="008656C3"/>
    <w:rsid w:val="00867F0C"/>
    <w:rsid w:val="00880D97"/>
    <w:rsid w:val="0089437E"/>
    <w:rsid w:val="008C65D7"/>
    <w:rsid w:val="008D5297"/>
    <w:rsid w:val="008E1910"/>
    <w:rsid w:val="008E3705"/>
    <w:rsid w:val="0090145E"/>
    <w:rsid w:val="009025AE"/>
    <w:rsid w:val="00905F59"/>
    <w:rsid w:val="0090688F"/>
    <w:rsid w:val="00911CAD"/>
    <w:rsid w:val="00915869"/>
    <w:rsid w:val="009179A3"/>
    <w:rsid w:val="0092046D"/>
    <w:rsid w:val="009259E0"/>
    <w:rsid w:val="00935496"/>
    <w:rsid w:val="00944D8E"/>
    <w:rsid w:val="0095485D"/>
    <w:rsid w:val="00955DB0"/>
    <w:rsid w:val="00964095"/>
    <w:rsid w:val="0096566F"/>
    <w:rsid w:val="00971B35"/>
    <w:rsid w:val="00990FAF"/>
    <w:rsid w:val="009A233A"/>
    <w:rsid w:val="009A30EA"/>
    <w:rsid w:val="009B254F"/>
    <w:rsid w:val="009C1029"/>
    <w:rsid w:val="009C2E85"/>
    <w:rsid w:val="00A044B5"/>
    <w:rsid w:val="00A05622"/>
    <w:rsid w:val="00A215E4"/>
    <w:rsid w:val="00A6535C"/>
    <w:rsid w:val="00A72503"/>
    <w:rsid w:val="00A7409E"/>
    <w:rsid w:val="00A84AF0"/>
    <w:rsid w:val="00AA541C"/>
    <w:rsid w:val="00AA7451"/>
    <w:rsid w:val="00AB6CB0"/>
    <w:rsid w:val="00AC09F8"/>
    <w:rsid w:val="00AE47C1"/>
    <w:rsid w:val="00AF3986"/>
    <w:rsid w:val="00AF4094"/>
    <w:rsid w:val="00B04A87"/>
    <w:rsid w:val="00B36B82"/>
    <w:rsid w:val="00B374C7"/>
    <w:rsid w:val="00B510E0"/>
    <w:rsid w:val="00B57CCA"/>
    <w:rsid w:val="00B83709"/>
    <w:rsid w:val="00B901B6"/>
    <w:rsid w:val="00BB0E22"/>
    <w:rsid w:val="00BB496A"/>
    <w:rsid w:val="00BD40BA"/>
    <w:rsid w:val="00BE5947"/>
    <w:rsid w:val="00BE6DF0"/>
    <w:rsid w:val="00C00F5A"/>
    <w:rsid w:val="00C137D9"/>
    <w:rsid w:val="00C2729C"/>
    <w:rsid w:val="00C32AA5"/>
    <w:rsid w:val="00C42B09"/>
    <w:rsid w:val="00C53821"/>
    <w:rsid w:val="00C555F4"/>
    <w:rsid w:val="00C75396"/>
    <w:rsid w:val="00C958AA"/>
    <w:rsid w:val="00C95E60"/>
    <w:rsid w:val="00C970D4"/>
    <w:rsid w:val="00CB11B5"/>
    <w:rsid w:val="00CB7F40"/>
    <w:rsid w:val="00CD4F21"/>
    <w:rsid w:val="00CE50E4"/>
    <w:rsid w:val="00CF0E3C"/>
    <w:rsid w:val="00CF2D11"/>
    <w:rsid w:val="00D02CA5"/>
    <w:rsid w:val="00D048AB"/>
    <w:rsid w:val="00D215E4"/>
    <w:rsid w:val="00D21E9F"/>
    <w:rsid w:val="00D25DE5"/>
    <w:rsid w:val="00D337C3"/>
    <w:rsid w:val="00D3748B"/>
    <w:rsid w:val="00D6766F"/>
    <w:rsid w:val="00DD552D"/>
    <w:rsid w:val="00DE60F7"/>
    <w:rsid w:val="00DF0BA8"/>
    <w:rsid w:val="00DF3AF4"/>
    <w:rsid w:val="00E00117"/>
    <w:rsid w:val="00E0183F"/>
    <w:rsid w:val="00E0222D"/>
    <w:rsid w:val="00E144F4"/>
    <w:rsid w:val="00E3143A"/>
    <w:rsid w:val="00E33033"/>
    <w:rsid w:val="00E4516A"/>
    <w:rsid w:val="00E55C06"/>
    <w:rsid w:val="00E6315C"/>
    <w:rsid w:val="00E72BB1"/>
    <w:rsid w:val="00E82F2E"/>
    <w:rsid w:val="00E83E7A"/>
    <w:rsid w:val="00EC59FD"/>
    <w:rsid w:val="00ED2715"/>
    <w:rsid w:val="00ED35F7"/>
    <w:rsid w:val="00ED4E82"/>
    <w:rsid w:val="00ED6700"/>
    <w:rsid w:val="00EE1012"/>
    <w:rsid w:val="00EE3C67"/>
    <w:rsid w:val="00EE6C31"/>
    <w:rsid w:val="00F078D4"/>
    <w:rsid w:val="00F12DF2"/>
    <w:rsid w:val="00F313C4"/>
    <w:rsid w:val="00F3400F"/>
    <w:rsid w:val="00F3526C"/>
    <w:rsid w:val="00F62673"/>
    <w:rsid w:val="00F84FFC"/>
    <w:rsid w:val="00FA5B48"/>
    <w:rsid w:val="00FE1035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AFC20"/>
  <w15:docId w15:val="{082F0E74-3DE4-420A-840F-A786C1C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ps">
    <w:name w:val="hps"/>
    <w:basedOn w:val="DefaultParagraphFont"/>
    <w:rsid w:val="00CF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5111-4235-4147-82C7-8D3ED233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</TotalTime>
  <Pages>9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</dc:creator>
  <cp:lastModifiedBy>Marcello Singadji</cp:lastModifiedBy>
  <cp:revision>36</cp:revision>
  <cp:lastPrinted>2016-02-01T02:22:00Z</cp:lastPrinted>
  <dcterms:created xsi:type="dcterms:W3CDTF">2016-06-27T02:42:00Z</dcterms:created>
  <dcterms:modified xsi:type="dcterms:W3CDTF">2017-01-20T04:11:00Z</dcterms:modified>
</cp:coreProperties>
</file>