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355A9C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Januari 2019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355A9C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P</w:t>
            </w:r>
            <w:r w:rsidR="00355A9C">
              <w:rPr>
                <w:rFonts w:ascii="Adobe Fan Heiti Std B" w:eastAsia="Adobe Fan Heiti Std B" w:hAnsi="Adobe Fan Heiti Std B"/>
                <w:sz w:val="18"/>
                <w:szCs w:val="18"/>
              </w:rPr>
              <w:t>roduksi Media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Hubungan Masyarakat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355A9C">
              <w:rPr>
                <w:rFonts w:ascii="Adobe Fan Heiti Std B" w:eastAsia="Adobe Fan Heiti Std B" w:hAnsi="Adobe Fan Heiti Std B"/>
                <w:sz w:val="18"/>
                <w:szCs w:val="18"/>
              </w:rPr>
              <w:t>COM 312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Kuliah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Minor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55A9C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4A64">
              <w:rPr>
                <w:rFonts w:ascii="Adobe Fan Heiti Std B" w:eastAsia="Adobe Fan Heiti Std B" w:hAnsi="Adobe Fan Heiti Std B"/>
                <w:sz w:val="18"/>
                <w:szCs w:val="18"/>
              </w:rPr>
              <w:t>Reni Dyanasari, M.Si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55A9C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sks</w:t>
            </w:r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B54A64" w:rsidRPr="00A21FCD" w:rsidRDefault="00B54A64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Reni Dyanasari, M.Si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B54A64" w:rsidRP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B54A64">
              <w:rPr>
                <w:rFonts w:ascii="Adobe Fan Heiti Std B" w:eastAsia="Adobe Fan Heiti Std B" w:hAnsi="Adobe Fan Heiti Std B"/>
                <w:sz w:val="18"/>
                <w:szCs w:val="18"/>
              </w:rPr>
              <w:t>Reni Dyanasari, M.Si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Dekan </w:t>
            </w:r>
          </w:p>
          <w:p w:rsidR="008E7A1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B54A64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8E7A15" w:rsidRPr="00A21FCD" w:rsidRDefault="00B54A6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Dr. Dion Dewa Barata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7"/>
        <w:gridCol w:w="2668"/>
        <w:gridCol w:w="3692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13933" w:rsidRPr="006F081A" w:rsidRDefault="00D13933" w:rsidP="006F081A">
            <w:pPr>
              <w:pStyle w:val="NoSpacing"/>
              <w:rPr>
                <w:rFonts w:ascii="Arial" w:hAnsi="Arial" w:cs="Arial"/>
              </w:rPr>
            </w:pPr>
          </w:p>
          <w:p w:rsidR="005B1195" w:rsidRPr="006F081A" w:rsidRDefault="005B1195" w:rsidP="006F081A">
            <w:pPr>
              <w:pStyle w:val="NoSpacing"/>
              <w:rPr>
                <w:rFonts w:ascii="Arial" w:hAnsi="Arial" w:cs="Arial"/>
              </w:rPr>
            </w:pPr>
          </w:p>
          <w:p w:rsidR="005B1195" w:rsidRPr="006F081A" w:rsidRDefault="005B1195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6F081A" w:rsidRPr="006F081A" w:rsidRDefault="006F081A" w:rsidP="006F081A">
            <w:pPr>
              <w:pStyle w:val="NoSpacing"/>
              <w:rPr>
                <w:rFonts w:ascii="Arial" w:hAnsi="Arial" w:cs="Arial"/>
              </w:rPr>
            </w:pPr>
          </w:p>
          <w:p w:rsidR="00AB5A84" w:rsidRDefault="00AB5A84" w:rsidP="006F081A">
            <w:pPr>
              <w:pStyle w:val="NoSpacing"/>
              <w:rPr>
                <w:rFonts w:ascii="Arial" w:hAnsi="Arial" w:cs="Arial"/>
              </w:rPr>
            </w:pPr>
          </w:p>
          <w:p w:rsidR="001114D8" w:rsidRDefault="001114D8" w:rsidP="006F08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1114D8" w:rsidRDefault="001114D8" w:rsidP="006F081A">
            <w:pPr>
              <w:pStyle w:val="NoSpacing"/>
              <w:rPr>
                <w:rFonts w:ascii="Arial" w:hAnsi="Arial" w:cs="Arial"/>
              </w:rPr>
            </w:pPr>
          </w:p>
          <w:p w:rsidR="001114D8" w:rsidRDefault="001114D8" w:rsidP="006F081A">
            <w:pPr>
              <w:pStyle w:val="NoSpacing"/>
              <w:rPr>
                <w:rFonts w:ascii="Arial" w:hAnsi="Arial" w:cs="Arial"/>
              </w:rPr>
            </w:pPr>
          </w:p>
          <w:p w:rsidR="006F081A" w:rsidRPr="006F081A" w:rsidRDefault="00AB5A84" w:rsidP="006F08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1114D8" w:rsidRDefault="008A2A4C" w:rsidP="006F081A">
            <w:pPr>
              <w:pStyle w:val="NoSpacing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Menghasilkan sarjana komunikasi yang memiliki pemahaman menyeluruh mengenai aspek pengetahuan, keterampilan, serta kemampuan manajerial di bidang </w:t>
            </w:r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 xml:space="preserve">hubungan masyarakat </w:t>
            </w:r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 xml:space="preserve">dan </w:t>
            </w:r>
            <w:r w:rsidRPr="001114D8">
              <w:rPr>
                <w:rFonts w:ascii="Arial" w:eastAsia="Adobe Fan Heiti Std B" w:hAnsi="Arial" w:cs="Arial"/>
                <w:bCs/>
                <w:sz w:val="16"/>
                <w:szCs w:val="16"/>
              </w:rPr>
              <w:t xml:space="preserve">jurnalisme penyiaran </w:t>
            </w:r>
            <w:r w:rsidRPr="001114D8">
              <w:rPr>
                <w:rFonts w:ascii="Arial" w:eastAsia="Adobe Fan Heiti Std B" w:hAnsi="Arial" w:cs="Arial"/>
                <w:sz w:val="16"/>
                <w:szCs w:val="16"/>
              </w:rPr>
              <w:t>dengan berdasarkan pada sikap manusia yang bermartabat, berwawasan luas, peduli lingkungan, dan pelopor kesejahteraan.</w:t>
            </w: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  <w:r w:rsidRPr="006F081A">
              <w:rPr>
                <w:rFonts w:ascii="Arial" w:eastAsia="Adobe Fan Heiti Std B" w:hAnsi="Arial" w:cs="Arial"/>
              </w:rPr>
              <w:t>Bekerja sama dan memiliki kepekaan sosial serta kepedulian terhadap masyarakat dan lingkungan.</w:t>
            </w: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5B1195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  <w:r w:rsidRPr="006F081A">
              <w:rPr>
                <w:rFonts w:ascii="Arial" w:eastAsia="Adobe Fan Heiti Std B" w:hAnsi="Arial" w:cs="Arial"/>
              </w:rPr>
              <w:t>Menunjukkan sikap bertanggung jawab atas pekerjaan di bidang keahliannya secara mandiri</w:t>
            </w:r>
          </w:p>
          <w:p w:rsidR="006F081A" w:rsidRPr="006F081A" w:rsidRDefault="006F081A" w:rsidP="006F081A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1114D8" w:rsidRPr="001114D8" w:rsidRDefault="001114D8" w:rsidP="001114D8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r w:rsidRPr="001114D8">
              <w:rPr>
                <w:rFonts w:ascii="Arial" w:eastAsia="Adobe Fan Heiti Std B" w:hAnsi="Arial"/>
              </w:rPr>
              <w:t>Mampu merencanakan dan menyusun berbagai kegiatan komunikasi baik secara individu maupun kelompok</w:t>
            </w:r>
          </w:p>
          <w:p w:rsidR="001114D8" w:rsidRDefault="001114D8" w:rsidP="00AB5A84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5B1195" w:rsidRDefault="00AB5A84" w:rsidP="001114D8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r w:rsidRPr="00AB5A84">
              <w:rPr>
                <w:rFonts w:ascii="Arial" w:eastAsia="Adobe Fan Heiti Std B" w:hAnsi="Arial"/>
              </w:rPr>
              <w:t>Memiliki pemahaman konseptual dan keterampilan teknis dalam bidang pekerjaan komunikasi</w:t>
            </w:r>
          </w:p>
          <w:p w:rsidR="001114D8" w:rsidRPr="001114D8" w:rsidRDefault="001114D8" w:rsidP="001114D8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4C3AEF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4C3AEF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55A9C" w:rsidRDefault="00355A9C" w:rsidP="00355A9C">
            <w:pPr>
              <w:pStyle w:val="NoSpacing"/>
              <w:rPr>
                <w:rFonts w:ascii="Arial" w:hAnsi="Arial" w:cs="Arial"/>
              </w:rPr>
            </w:pPr>
          </w:p>
          <w:p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355A9C" w:rsidRDefault="00355A9C" w:rsidP="00355A9C">
            <w:pPr>
              <w:pStyle w:val="NoSpacing"/>
              <w:rPr>
                <w:rFonts w:ascii="Arial" w:hAnsi="Arial" w:cs="Arial"/>
              </w:rPr>
            </w:pPr>
          </w:p>
          <w:p w:rsidR="004C3AEF" w:rsidRPr="00657720" w:rsidRDefault="004C3AEF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6566" w:type="dxa"/>
            <w:gridSpan w:val="2"/>
            <w:vAlign w:val="center"/>
          </w:tcPr>
          <w:p w:rsidR="0013721E" w:rsidRPr="00056865" w:rsidRDefault="0013721E" w:rsidP="0013721E">
            <w:pPr>
              <w:spacing w:after="0" w:line="240" w:lineRule="auto"/>
              <w:rPr>
                <w:rFonts w:ascii="Arial" w:eastAsia="Adobe Heiti Std R" w:hAnsi="Arial"/>
                <w:sz w:val="18"/>
                <w:szCs w:val="18"/>
              </w:rPr>
            </w:pP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memahami konsep menulis </w:t>
            </w:r>
            <w:r w:rsidR="00355A9C">
              <w:rPr>
                <w:rFonts w:ascii="Arial" w:hAnsi="Arial" w:cs="Arial"/>
              </w:rPr>
              <w:t>dan media-media yang dibutuhkan dalam bidang</w:t>
            </w:r>
            <w:r>
              <w:rPr>
                <w:rFonts w:ascii="Arial" w:hAnsi="Arial" w:cs="Arial"/>
              </w:rPr>
              <w:t xml:space="preserve"> hubungan masyarakat</w:t>
            </w:r>
            <w:r w:rsidR="00F66F6D">
              <w:rPr>
                <w:rFonts w:ascii="Arial" w:hAnsi="Arial" w:cs="Arial"/>
              </w:rPr>
              <w:t xml:space="preserve"> (KU1, P2)</w:t>
            </w:r>
          </w:p>
          <w:p w:rsidR="00355A9C" w:rsidRDefault="00355A9C" w:rsidP="005B1195">
            <w:pPr>
              <w:pStyle w:val="NoSpacing"/>
              <w:rPr>
                <w:rFonts w:ascii="Arial" w:hAnsi="Arial" w:cs="Arial"/>
              </w:rPr>
            </w:pP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mampu meran</w:t>
            </w:r>
            <w:r w:rsidR="00355A9C">
              <w:rPr>
                <w:rFonts w:ascii="Arial" w:hAnsi="Arial" w:cs="Arial"/>
              </w:rPr>
              <w:t xml:space="preserve">cang dan membuat produk-produk </w:t>
            </w:r>
            <w:r>
              <w:rPr>
                <w:rFonts w:ascii="Arial" w:hAnsi="Arial" w:cs="Arial"/>
              </w:rPr>
              <w:t>hubungan masyarakat</w:t>
            </w:r>
            <w:r w:rsidR="00F66F6D">
              <w:rPr>
                <w:rFonts w:ascii="Arial" w:hAnsi="Arial" w:cs="Arial"/>
              </w:rPr>
              <w:t xml:space="preserve"> (KK1, KK3)</w:t>
            </w: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</w:p>
          <w:p w:rsidR="0013721E" w:rsidRDefault="001372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mampu mengaplikasikan </w:t>
            </w:r>
            <w:r w:rsidR="00355A9C">
              <w:rPr>
                <w:rFonts w:ascii="Arial" w:hAnsi="Arial" w:cs="Arial"/>
              </w:rPr>
              <w:t xml:space="preserve">konsep menjadi sebuah karya yang dapat digunakan untuk kegiatan dalam bidang hubungan masyarakat </w:t>
            </w:r>
            <w:r w:rsidR="00F66F6D">
              <w:rPr>
                <w:rFonts w:ascii="Arial" w:hAnsi="Arial" w:cs="Arial"/>
              </w:rPr>
              <w:t>(KK2)</w:t>
            </w:r>
          </w:p>
          <w:p w:rsidR="005B1195" w:rsidRPr="00657720" w:rsidRDefault="005B1195" w:rsidP="004C3AEF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lastRenderedPageBreak/>
              <w:t>Deskripsi Singkat MK</w:t>
            </w:r>
          </w:p>
        </w:tc>
        <w:tc>
          <w:tcPr>
            <w:tcW w:w="7436" w:type="dxa"/>
            <w:gridSpan w:val="3"/>
          </w:tcPr>
          <w:p w:rsidR="004C3AEF" w:rsidRDefault="004C3AEF" w:rsidP="004C3AEF">
            <w:pPr>
              <w:spacing w:after="0" w:line="240" w:lineRule="auto"/>
              <w:rPr>
                <w:rFonts w:ascii="Arial" w:eastAsia="Adobe Heiti Std R" w:hAnsi="Arial"/>
                <w:sz w:val="18"/>
                <w:szCs w:val="18"/>
              </w:rPr>
            </w:pPr>
          </w:p>
          <w:p w:rsidR="004C3AEF" w:rsidRPr="00F66F6D" w:rsidRDefault="004C3AEF" w:rsidP="004C3AEF">
            <w:pPr>
              <w:spacing w:after="0" w:line="240" w:lineRule="auto"/>
              <w:rPr>
                <w:rFonts w:ascii="Arial" w:eastAsia="Adobe Heiti Std R" w:hAnsi="Arial"/>
              </w:rPr>
            </w:pPr>
            <w:r w:rsidRPr="00F66F6D">
              <w:rPr>
                <w:rFonts w:ascii="Arial" w:eastAsia="Adobe Heiti Std R" w:hAnsi="Arial"/>
              </w:rPr>
              <w:t xml:space="preserve">Mata kuliah ini memberikan pengetahuan tentang </w:t>
            </w:r>
            <w:r w:rsidR="00355A9C" w:rsidRPr="00355A9C">
              <w:rPr>
                <w:rFonts w:ascii="Arial" w:eastAsia="Adobe Heiti Std R" w:hAnsi="Arial"/>
              </w:rPr>
              <w:t xml:space="preserve">berbagai media kehumasan menggunakan aplikasi untuk membuat </w:t>
            </w:r>
            <w:r w:rsidR="00355A9C" w:rsidRPr="0039511D">
              <w:rPr>
                <w:rFonts w:ascii="Arial" w:eastAsia="Adobe Heiti Std R" w:hAnsi="Arial"/>
                <w:i/>
              </w:rPr>
              <w:t xml:space="preserve">lay out </w:t>
            </w:r>
            <w:r w:rsidR="00355A9C" w:rsidRPr="00355A9C">
              <w:rPr>
                <w:rFonts w:ascii="Arial" w:eastAsia="Adobe Heiti Std R" w:hAnsi="Arial"/>
              </w:rPr>
              <w:t>sederhana dan memproduksi media hubungan masyarakat dengan konsep atau kebutuhan perusahaan atau produk jasa.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Materi Pemebelajaran/Pokok Bahasan</w:t>
            </w:r>
          </w:p>
        </w:tc>
        <w:tc>
          <w:tcPr>
            <w:tcW w:w="7436" w:type="dxa"/>
            <w:gridSpan w:val="3"/>
            <w:vAlign w:val="center"/>
          </w:tcPr>
          <w:p w:rsidR="00F66F6D" w:rsidRDefault="00F66F6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Peran Hubungan Masyarakat dalam </w:t>
            </w:r>
            <w:r w:rsidR="005F7D5E">
              <w:rPr>
                <w:rFonts w:ascii="Arial" w:hAnsi="Arial" w:cs="Arial"/>
              </w:rPr>
              <w:t>merencanakan sebuah kampanye sosial terkait isu terkini di masyarakat</w:t>
            </w:r>
          </w:p>
          <w:p w:rsidR="005F7D5E" w:rsidRDefault="005F7D5E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Desain dan strategi pesan yang digunakan seorang hubungan masyarakat dalam menyampaikan pesan kampanye</w:t>
            </w:r>
          </w:p>
          <w:p w:rsidR="005B1195" w:rsidRDefault="005F7D5E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Hubungan Masyarakan memanfaatkan media konfensional dan digital dalam menyampaikan kampanye sosial</w:t>
            </w:r>
          </w:p>
          <w:p w:rsidR="005B1195" w:rsidRPr="0031784A" w:rsidRDefault="005F7D5E" w:rsidP="0031784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Hubungan masyarakat memproduksi media komunikasi yang digunakan dalam menyampaikan kampanye sosial</w:t>
            </w: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657720" w:rsidRDefault="00C61CA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Newson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 w:rsidR="00D779F5">
              <w:rPr>
                <w:rFonts w:ascii="Arial" w:hAnsi="Arial" w:cs="Arial"/>
              </w:rPr>
              <w:t xml:space="preserve">Jim Haynes (2011 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Public Relations Writing</w:t>
            </w:r>
            <w:r w:rsidR="0039511D">
              <w:rPr>
                <w:rFonts w:ascii="Arial" w:hAnsi="Arial" w:cs="Arial"/>
              </w:rPr>
              <w:t>, 9</w:t>
            </w:r>
            <w:r w:rsidR="0039511D" w:rsidRPr="0039511D">
              <w:rPr>
                <w:rFonts w:ascii="Arial" w:hAnsi="Arial" w:cs="Arial"/>
                <w:vertAlign w:val="superscript"/>
              </w:rPr>
              <w:t>th</w:t>
            </w:r>
            <w:r w:rsidR="0039511D">
              <w:rPr>
                <w:rFonts w:ascii="Arial" w:hAnsi="Arial" w:cs="Arial"/>
              </w:rPr>
              <w:t xml:space="preserve"> Edition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657720" w:rsidRDefault="0039511D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Anne</w:t>
            </w:r>
            <w:r w:rsidR="00414E15">
              <w:rPr>
                <w:rFonts w:ascii="Arial" w:hAnsi="Arial" w:cs="Arial"/>
              </w:rPr>
              <w:t xml:space="preserve"> (20</w:t>
            </w:r>
            <w:r>
              <w:rPr>
                <w:rFonts w:ascii="Arial" w:hAnsi="Arial" w:cs="Arial"/>
              </w:rPr>
              <w:t>10</w:t>
            </w:r>
            <w:r w:rsidR="00414E15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Planning and Managing Public Relations Campaign, 2</w:t>
            </w:r>
            <w:r w:rsidRPr="0039511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Edition.</w:t>
            </w: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F7D5E" w:rsidRDefault="00C61CAA" w:rsidP="00C61C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Adobe Premiere</w:t>
            </w:r>
          </w:p>
          <w:p w:rsidR="001D1D37" w:rsidRPr="00657720" w:rsidRDefault="001D1D37" w:rsidP="00C61C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Microsof </w:t>
            </w:r>
            <w:r w:rsidR="005F7D5E">
              <w:rPr>
                <w:rFonts w:ascii="Arial" w:hAnsi="Arial" w:cs="Arial"/>
              </w:rPr>
              <w:t>Office</w:t>
            </w:r>
          </w:p>
        </w:tc>
        <w:tc>
          <w:tcPr>
            <w:tcW w:w="3793" w:type="dxa"/>
          </w:tcPr>
          <w:p w:rsidR="005B1195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  <w:p w:rsidR="00C61CAA" w:rsidRPr="00657720" w:rsidRDefault="00C61CA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082EB7" w:rsidP="00C61C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Reni Dyanasri, M.Si, Nanto Poer</w:t>
            </w:r>
            <w:r w:rsidR="0039511D">
              <w:rPr>
                <w:rFonts w:ascii="Arial" w:hAnsi="Arial" w:cs="Arial"/>
              </w:rPr>
              <w:t>wanindyo, MM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657720" w:rsidRDefault="008557D4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 dan Taktik Hubungan Masyarakat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A590A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7A590A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7A590A" w:rsidRPr="007F42E3" w:rsidTr="00254A5E">
        <w:trPr>
          <w:trHeight w:val="612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7F42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1,2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>,3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F64858" w:rsidRDefault="00F64858" w:rsidP="00F64858">
            <w:pPr>
              <w:pStyle w:val="ListParagraph"/>
              <w:spacing w:after="0" w:line="240" w:lineRule="auto"/>
              <w:ind w:left="39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tentang </w:t>
            </w:r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>peran, fungsi, tugas public relations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 xml:space="preserve"> (PR)</w:t>
            </w:r>
            <w:r w:rsidR="00414E15">
              <w:rPr>
                <w:rFonts w:ascii="Arial" w:eastAsia="Adobe Fan Heiti Std B" w:hAnsi="Arial" w:cs="Arial"/>
                <w:sz w:val="18"/>
                <w:szCs w:val="18"/>
              </w:rPr>
              <w:t xml:space="preserve"> secara umum 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dan memahami mengenai keahlian utama yang harus dimiliki seorang PR</w:t>
            </w:r>
            <w:r w:rsidR="000535B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>(C2)</w:t>
            </w:r>
          </w:p>
          <w:p w:rsidR="00C940B5" w:rsidRDefault="00C940B5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r w:rsidR="00DB3166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</w:t>
            </w:r>
            <w:r w:rsidR="00732CC0">
              <w:rPr>
                <w:rFonts w:ascii="Arial" w:eastAsia="Adobe Fan Heiti Std B" w:hAnsi="Arial" w:cs="Arial"/>
                <w:sz w:val="18"/>
                <w:szCs w:val="18"/>
              </w:rPr>
              <w:t>nera</w:t>
            </w:r>
            <w:r w:rsidR="00F627B1">
              <w:rPr>
                <w:rFonts w:ascii="Arial" w:eastAsia="Adobe Fan Heiti Std B" w:hAnsi="Arial" w:cs="Arial"/>
                <w:sz w:val="18"/>
                <w:szCs w:val="18"/>
              </w:rPr>
              <w:t>ngkan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konsep 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>stake holder PR dan perbedaan PR dengan marketing</w:t>
            </w:r>
            <w:r w:rsidR="00F627B1">
              <w:rPr>
                <w:rFonts w:ascii="Arial" w:eastAsia="Adobe Fan Heiti Std B" w:hAnsi="Arial" w:cs="Arial"/>
                <w:sz w:val="18"/>
                <w:szCs w:val="18"/>
              </w:rPr>
              <w:t xml:space="preserve"> (C2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, A2</w:t>
            </w:r>
            <w:r w:rsidR="00F627B1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C940B5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</w:t>
            </w: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 memahami tentang</w:t>
            </w:r>
            <w:r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 </w:t>
            </w:r>
            <w:r w:rsidR="00C940B5">
              <w:rPr>
                <w:rFonts w:ascii="Arial" w:eastAsia="Adobe Fan Heiti Std B" w:hAnsi="Arial" w:cs="Arial"/>
                <w:sz w:val="18"/>
                <w:szCs w:val="18"/>
              </w:rPr>
              <w:t>PR</w:t>
            </w:r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 xml:space="preserve">Campaign dan pentingnya media untuk menyampaikan kampanye PR </w:t>
            </w:r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>(C2)</w:t>
            </w:r>
          </w:p>
          <w:p w:rsidR="00C940B5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t xml:space="preserve">Mahasiswa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>menganalisa dan mem</w:t>
            </w:r>
            <w:r w:rsidR="006548BE">
              <w:rPr>
                <w:rFonts w:ascii="Arial" w:eastAsia="Adobe Fan Heiti Std B" w:hAnsi="Arial" w:cs="Arial"/>
                <w:sz w:val="18"/>
                <w:szCs w:val="18"/>
              </w:rPr>
              <w:t>buat konsep strategi PR yang se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>suai dengan temuan data (C4, A4</w:t>
            </w:r>
            <w:r w:rsidR="00020779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4D70A9" w:rsidRPr="00254A5E" w:rsidRDefault="00DB3166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DB3166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Mahasiswa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>membuat kampa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 xml:space="preserve">nye PR dengan menentukan tujuan, 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 xml:space="preserve">target 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>publik</w:t>
            </w:r>
            <w:r w:rsidR="00D768B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>sasaran, hingga bekerjasama dengan berbagai puhak terkait agar kampanye berjalan maksimal (C6, A5</w:t>
            </w:r>
            <w:r w:rsidR="00CF570B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F64858" w:rsidRDefault="00F64858" w:rsidP="00B53FF1">
            <w:pPr>
              <w:pStyle w:val="ListParagraph"/>
              <w:spacing w:after="0" w:line="240" w:lineRule="auto"/>
              <w:ind w:left="180" w:firstLine="14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60C2A" w:rsidRDefault="007F42E3" w:rsidP="00B53F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r w:rsidR="00C940B5">
              <w:rPr>
                <w:rFonts w:ascii="Arial" w:eastAsia="MS Gothic" w:hAnsi="Arial" w:cs="Arial"/>
                <w:sz w:val="18"/>
                <w:szCs w:val="18"/>
              </w:rPr>
              <w:t>pemahaman</w:t>
            </w:r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 tentang peran PR serta kemampuan PR untuk memproduksi sebuah tulisan </w:t>
            </w:r>
          </w:p>
          <w:p w:rsidR="007F42E3" w:rsidRDefault="007F42E3" w:rsidP="00B53F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r w:rsidR="00D60C2A">
              <w:rPr>
                <w:rFonts w:ascii="Arial" w:eastAsia="MS Gothic" w:hAnsi="Arial" w:cs="Arial"/>
                <w:sz w:val="18"/>
                <w:szCs w:val="18"/>
              </w:rPr>
              <w:t xml:space="preserve">pemahaman tentang </w:t>
            </w:r>
            <w:r w:rsidR="004B72F3">
              <w:rPr>
                <w:rFonts w:ascii="Arial" w:eastAsia="MS Gothic" w:hAnsi="Arial" w:cs="Arial"/>
                <w:sz w:val="18"/>
                <w:szCs w:val="18"/>
              </w:rPr>
              <w:t>kampanye PR dan media pendukung yang digunakan untuk menyampaikan pesan kampanye</w:t>
            </w:r>
            <w:r w:rsidR="009E3F33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  <w:p w:rsidR="000535B0" w:rsidRDefault="000535B0" w:rsidP="00B53F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="009E3F33">
              <w:rPr>
                <w:rFonts w:ascii="Arial" w:eastAsia="MS Gothic" w:hAnsi="Arial" w:cs="Arial"/>
                <w:sz w:val="18"/>
                <w:szCs w:val="18"/>
              </w:rPr>
              <w:t>proses perencanaan kampanye PR, mulai pemahaman profil dan visi perusahaan, pencarian dan penggunaan data, hingga konsep kreatif kampanye dan pengaturan jadwal berjalannya kampanye</w:t>
            </w:r>
          </w:p>
          <w:p w:rsidR="00B53FF1" w:rsidRPr="00B53FF1" w:rsidRDefault="00B53FF1" w:rsidP="00B53F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strategi yang </w:t>
            </w:r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tepat untuk menentukan media </w:t>
            </w:r>
          </w:p>
          <w:p w:rsidR="00B00971" w:rsidRPr="00B53FF1" w:rsidRDefault="00B53FF1" w:rsidP="00B53F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0" w:hanging="180"/>
              <w:rPr>
                <w:rFonts w:ascii="Arial" w:eastAsia="MS Gothic" w:hAnsi="Arial" w:cs="Arial"/>
                <w:sz w:val="18"/>
                <w:szCs w:val="18"/>
              </w:rPr>
            </w:pPr>
            <w:r w:rsidRPr="00B53FF1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Pr="00B53FF1">
              <w:rPr>
                <w:rFonts w:ascii="Arial" w:eastAsia="Adobe Fan Heiti Std B" w:hAnsi="Arial" w:cs="Arial"/>
                <w:sz w:val="18"/>
                <w:szCs w:val="18"/>
              </w:rPr>
              <w:t>pemantauan dan evaluasi dari program PR</w:t>
            </w: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F64858" w:rsidRDefault="00F6485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F42E3" w:rsidRDefault="009E3F3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Ketepatan, </w:t>
            </w:r>
            <w:r w:rsidR="007F42E3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dan Kemampuan Menjelaskan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E3F33" w:rsidRPr="009E3F33" w:rsidRDefault="000535B0" w:rsidP="009E3F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r w:rsidR="00E47E87"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r w:rsidR="009E3F33">
              <w:rPr>
                <w:rFonts w:ascii="Arial" w:eastAsia="Adobe Fan Heiti Std B" w:hAnsi="Arial" w:cs="Arial"/>
                <w:sz w:val="18"/>
                <w:szCs w:val="18"/>
              </w:rPr>
              <w:t>Perencanaan Kampanye PR</w:t>
            </w:r>
            <w:r w:rsidR="00E47E8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7F42E3" w:rsidRDefault="000535B0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E76DB3" w:rsidRDefault="00E76DB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Case Study</w:t>
            </w:r>
          </w:p>
          <w:p w:rsidR="009E3F33" w:rsidRPr="007F42E3" w:rsidRDefault="009E3F33" w:rsidP="00B00971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F64858" w:rsidRDefault="00F6485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648A5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</w:t>
            </w:r>
            <w:r w:rsidR="00D37D38">
              <w:rPr>
                <w:rFonts w:ascii="Arial" w:eastAsia="MS Gothic" w:hAnsi="Arial" w:cs="Arial"/>
                <w:sz w:val="18"/>
                <w:szCs w:val="18"/>
              </w:rPr>
              <w:t>&amp; Q n A (50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>”)</w:t>
            </w:r>
          </w:p>
          <w:p w:rsidR="007F42E3" w:rsidRDefault="000357E1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(2x100”)</w:t>
            </w:r>
          </w:p>
          <w:p w:rsidR="00254A5E" w:rsidRDefault="00254A5E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54A5E" w:rsidRDefault="00254A5E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(100”)</w:t>
            </w:r>
          </w:p>
          <w:p w:rsidR="00254A5E" w:rsidRDefault="00D37D38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&amp; Q n A (50</w:t>
            </w:r>
            <w:r w:rsidR="00254A5E">
              <w:rPr>
                <w:rFonts w:ascii="Arial" w:eastAsia="MS Gothic" w:hAnsi="Arial" w:cs="Arial"/>
                <w:sz w:val="18"/>
                <w:szCs w:val="18"/>
              </w:rPr>
              <w:t>”)</w:t>
            </w:r>
          </w:p>
          <w:p w:rsidR="00254A5E" w:rsidRDefault="00D37D38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</w:t>
            </w:r>
            <w:r w:rsidR="00254A5E">
              <w:rPr>
                <w:rFonts w:ascii="Arial" w:eastAsia="MS Gothic" w:hAnsi="Arial" w:cs="Arial"/>
                <w:sz w:val="18"/>
                <w:szCs w:val="18"/>
              </w:rPr>
              <w:t>”+50”)</w:t>
            </w:r>
          </w:p>
          <w:p w:rsidR="00254A5E" w:rsidRDefault="00254A5E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KB (50”)</w:t>
            </w:r>
          </w:p>
          <w:p w:rsidR="00254A5E" w:rsidRDefault="00254A5E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769BA" w:rsidRDefault="00B769BA" w:rsidP="00B769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(100”)</w:t>
            </w:r>
          </w:p>
          <w:p w:rsidR="00B769BA" w:rsidRDefault="00D37D38" w:rsidP="00B769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&amp; Q n A (50</w:t>
            </w:r>
            <w:r w:rsidR="00B769BA">
              <w:rPr>
                <w:rFonts w:ascii="Arial" w:eastAsia="MS Gothic" w:hAnsi="Arial" w:cs="Arial"/>
                <w:sz w:val="18"/>
                <w:szCs w:val="18"/>
              </w:rPr>
              <w:t>”)</w:t>
            </w:r>
          </w:p>
          <w:p w:rsidR="00B769BA" w:rsidRDefault="00D37D38" w:rsidP="00B769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</w:t>
            </w:r>
            <w:r w:rsidR="00B769BA">
              <w:rPr>
                <w:rFonts w:ascii="Arial" w:eastAsia="MS Gothic" w:hAnsi="Arial" w:cs="Arial"/>
                <w:sz w:val="18"/>
                <w:szCs w:val="18"/>
              </w:rPr>
              <w:t>”+50”)</w:t>
            </w:r>
          </w:p>
          <w:p w:rsidR="00B769BA" w:rsidRDefault="00B769BA" w:rsidP="00B769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KB (50”)</w:t>
            </w:r>
          </w:p>
          <w:p w:rsidR="00D77389" w:rsidRDefault="00D77389" w:rsidP="00E76DB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9E3F33" w:rsidP="00E76DB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Tugas 1</w:t>
            </w:r>
            <w:r w:rsidR="007F42E3" w:rsidRPr="000535B0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MS Gothic" w:hAnsi="Arial" w:cs="Arial"/>
                <w:sz w:val="18"/>
                <w:szCs w:val="18"/>
              </w:rPr>
              <w:t>Diskusi bersama praktisi yang dapat memberikan masukan atas kampanye PR yang akan dibuat</w:t>
            </w:r>
          </w:p>
          <w:p w:rsidR="009E3F33" w:rsidRDefault="009E3F33" w:rsidP="00E76DB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76DB3" w:rsidRDefault="00E76DB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76DB3" w:rsidRPr="007F42E3" w:rsidRDefault="00E76DB3" w:rsidP="00E76DB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F64858" w:rsidRDefault="00F6485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4A0FAC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Pengertian 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PR, </w:t>
            </w:r>
            <w:r w:rsidR="00B00971">
              <w:rPr>
                <w:rFonts w:ascii="Arial" w:eastAsia="MS Gothic" w:hAnsi="Arial" w:cs="Arial"/>
                <w:sz w:val="18"/>
                <w:szCs w:val="18"/>
              </w:rPr>
              <w:t>Fun</w:t>
            </w:r>
            <w:r w:rsidR="00B25223">
              <w:rPr>
                <w:rFonts w:ascii="Arial" w:eastAsia="MS Gothic" w:hAnsi="Arial" w:cs="Arial"/>
                <w:sz w:val="18"/>
                <w:szCs w:val="18"/>
              </w:rPr>
              <w:t>gsi dan Tugas PR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="00B25223">
              <w:rPr>
                <w:rFonts w:ascii="Arial" w:eastAsia="MS Gothic" w:hAnsi="Arial" w:cs="Arial"/>
                <w:sz w:val="18"/>
                <w:szCs w:val="18"/>
              </w:rPr>
              <w:t>Stakeholders PR</w:t>
            </w:r>
            <w:r>
              <w:rPr>
                <w:rFonts w:ascii="Arial" w:eastAsia="MS Gothic" w:hAnsi="Arial" w:cs="Arial"/>
                <w:sz w:val="18"/>
                <w:szCs w:val="18"/>
              </w:rPr>
              <w:t>,</w:t>
            </w:r>
            <w:r w:rsidR="00B53FF1">
              <w:rPr>
                <w:rFonts w:ascii="Arial" w:eastAsia="MS Gothic" w:hAnsi="Arial" w:cs="Arial"/>
                <w:sz w:val="18"/>
                <w:szCs w:val="18"/>
              </w:rPr>
              <w:t xml:space="preserve"> Perbedaan PR</w:t>
            </w:r>
            <w:r w:rsidR="00B25223">
              <w:rPr>
                <w:rFonts w:ascii="Arial" w:eastAsia="MS Gothic" w:hAnsi="Arial" w:cs="Arial"/>
                <w:sz w:val="18"/>
                <w:szCs w:val="18"/>
              </w:rPr>
              <w:t xml:space="preserve"> dan Marketing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76DB3">
              <w:rPr>
                <w:rFonts w:ascii="Arial" w:eastAsia="MS Gothic" w:hAnsi="Arial" w:cs="Arial"/>
                <w:sz w:val="18"/>
                <w:szCs w:val="18"/>
              </w:rPr>
              <w:t xml:space="preserve">dan </w:t>
            </w:r>
            <w:r w:rsidR="00B25223">
              <w:rPr>
                <w:rFonts w:ascii="Arial" w:eastAsia="MS Gothic" w:hAnsi="Arial" w:cs="Arial"/>
                <w:sz w:val="18"/>
                <w:szCs w:val="18"/>
              </w:rPr>
              <w:t xml:space="preserve">PR </w:t>
            </w:r>
            <w:r w:rsidR="00B25223" w:rsidRPr="00B25223">
              <w:rPr>
                <w:rFonts w:ascii="Arial" w:eastAsia="MS Gothic" w:hAnsi="Arial" w:cs="Arial"/>
                <w:i/>
                <w:sz w:val="18"/>
                <w:szCs w:val="18"/>
              </w:rPr>
              <w:t>Campaign Planning</w:t>
            </w:r>
            <w:r w:rsidR="004A0FAC">
              <w:rPr>
                <w:rFonts w:ascii="Arial" w:eastAsia="MS Gothic" w:hAnsi="Arial" w:cs="Arial"/>
                <w:i/>
                <w:sz w:val="18"/>
                <w:szCs w:val="18"/>
              </w:rPr>
              <w:t xml:space="preserve">;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Pernyataan Misi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Menguji Keadaan Saat Ini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Analisi Data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Mempersiapkan Ramalan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Menentukan Objective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Mempersiapkan Goal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Analisis Publik Prioritas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Membangun Strategi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 Pesan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Strategi Penggunaan Media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Penjadwalan &amp; Anggaran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A0FAC" w:rsidRPr="001D244F">
              <w:rPr>
                <w:rFonts w:ascii="Arial" w:hAnsi="Arial" w:cs="Arial"/>
                <w:color w:val="000000"/>
                <w:sz w:val="18"/>
                <w:szCs w:val="18"/>
              </w:rPr>
              <w:t>Pemantauan dan Pengukuran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 xml:space="preserve">. Strategi pesan, strategi penggunaan </w:t>
            </w:r>
            <w:r w:rsidR="00B53FF1">
              <w:rPr>
                <w:rFonts w:ascii="Arial" w:hAnsi="Arial" w:cs="Arial"/>
                <w:color w:val="000000"/>
                <w:sz w:val="18"/>
                <w:szCs w:val="18"/>
              </w:rPr>
              <w:t>media, pemantauan dan pen</w:t>
            </w:r>
            <w:r w:rsidR="004A0FAC">
              <w:rPr>
                <w:rFonts w:ascii="Arial" w:hAnsi="Arial" w:cs="Arial"/>
                <w:color w:val="000000"/>
                <w:sz w:val="18"/>
                <w:szCs w:val="18"/>
              </w:rPr>
              <w:t>gukuran program.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7F42E3" w:rsidRDefault="00B53FF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7A590A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7F42E3" w:rsidRDefault="00E76DB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>-5</w:t>
            </w:r>
          </w:p>
        </w:tc>
        <w:tc>
          <w:tcPr>
            <w:tcW w:w="2639" w:type="dxa"/>
          </w:tcPr>
          <w:p w:rsidR="00254A5E" w:rsidRDefault="00254A5E" w:rsidP="00254A5E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D0781F" w:rsidP="00E76DB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 xml:space="preserve">menghasilkan rancangan kampanye yang selanjutnya dipresentasikan </w:t>
            </w:r>
            <w:r w:rsidR="004B5889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 xml:space="preserve">pada praktisi komunikasi dan sebisa mungkin mahasiswa mampu untuk berpendapat dan memberikan </w:t>
            </w:r>
            <w:r w:rsidR="004B5889">
              <w:rPr>
                <w:rFonts w:ascii="Arial" w:eastAsia="Adobe Fan Heiti Std B" w:hAnsi="Arial" w:cs="Arial"/>
                <w:sz w:val="18"/>
                <w:szCs w:val="18"/>
              </w:rPr>
              <w:t>argumen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 xml:space="preserve"> atas masukan yang disampaikan praktisi (C5, C6, A4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C24A72" w:rsidRPr="00C24A72" w:rsidRDefault="00C24A72" w:rsidP="00837F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837F15">
              <w:rPr>
                <w:rFonts w:ascii="Arial" w:eastAsia="Adobe Fan Heiti Std B" w:hAnsi="Arial" w:cs="Arial"/>
                <w:sz w:val="18"/>
                <w:szCs w:val="18"/>
              </w:rPr>
              <w:t xml:space="preserve">mempresentasikan hasil rancangan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B5889">
              <w:rPr>
                <w:rFonts w:ascii="Arial" w:eastAsia="Adobe Fan Heiti Std B" w:hAnsi="Arial" w:cs="Arial"/>
                <w:sz w:val="18"/>
                <w:szCs w:val="18"/>
              </w:rPr>
              <w:t>kampanye secara sistematis dan jelas sesuai format yang telah disepakati (</w:t>
            </w:r>
            <w:r w:rsidR="004B72F3">
              <w:rPr>
                <w:rFonts w:ascii="Arial" w:eastAsia="Adobe Fan Heiti Std B" w:hAnsi="Arial" w:cs="Arial"/>
                <w:sz w:val="18"/>
                <w:szCs w:val="18"/>
              </w:rPr>
              <w:t>C6, A4)</w:t>
            </w:r>
          </w:p>
        </w:tc>
        <w:tc>
          <w:tcPr>
            <w:tcW w:w="2373" w:type="dxa"/>
          </w:tcPr>
          <w:p w:rsidR="00254A5E" w:rsidRDefault="00254A5E" w:rsidP="00254A5E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24A72" w:rsidRPr="00C24A72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="00B25223">
              <w:rPr>
                <w:rFonts w:ascii="Arial" w:eastAsia="MS Gothic" w:hAnsi="Arial" w:cs="Arial"/>
                <w:sz w:val="18"/>
                <w:szCs w:val="18"/>
              </w:rPr>
              <w:t>perencanaan kampanye PR dan penyampaian konsep tersebut kepada praktisi</w:t>
            </w:r>
          </w:p>
          <w:p w:rsidR="00C24A72" w:rsidRDefault="00C24A72" w:rsidP="00C24A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pemahaman </w:t>
            </w:r>
            <w:r w:rsidR="00B25223">
              <w:rPr>
                <w:rFonts w:ascii="Arial" w:eastAsia="MS Gothic" w:hAnsi="Arial" w:cs="Arial"/>
                <w:sz w:val="18"/>
                <w:szCs w:val="18"/>
              </w:rPr>
              <w:t>dalam mempresentasikan konsep kampanye PR, kreatifitas kondsep kampanye PR dan argument untuk mempertahankan pendapat</w:t>
            </w:r>
          </w:p>
          <w:p w:rsidR="00E008C4" w:rsidRPr="00C24A72" w:rsidRDefault="00E008C4" w:rsidP="00B25223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254A5E" w:rsidRDefault="00254A5E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B25223" w:rsidRDefault="00B25223" w:rsidP="00B2522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Ketepatan,</w:t>
            </w:r>
            <w:r w:rsidR="00E008C4">
              <w:rPr>
                <w:rFonts w:ascii="Arial" w:eastAsia="MS Gothic" w:hAnsi="Arial" w:cs="Arial"/>
                <w:sz w:val="18"/>
                <w:szCs w:val="18"/>
              </w:rPr>
              <w:t xml:space="preserve"> Penguasaan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dan Kemampuan Menjelaskan</w:t>
            </w: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E008C4" w:rsidRDefault="00E008C4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</w:p>
          <w:p w:rsidR="00E008C4" w:rsidRDefault="00E008C4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B25223" w:rsidRDefault="00B25223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</w:p>
          <w:p w:rsidR="00B25223" w:rsidRDefault="00B25223" w:rsidP="00E008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254A5E" w:rsidRDefault="00254A5E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37D38" w:rsidRDefault="00D37D38" w:rsidP="00D37D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(100”)</w:t>
            </w:r>
          </w:p>
          <w:p w:rsidR="00D37D38" w:rsidRDefault="00D37D38" w:rsidP="00D37D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&amp; Q n A (50”)</w:t>
            </w:r>
          </w:p>
          <w:p w:rsidR="00D37D38" w:rsidRDefault="00D37D38" w:rsidP="00D37D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(50”+50”)</w:t>
            </w:r>
          </w:p>
          <w:p w:rsidR="00D37D38" w:rsidRDefault="00D37D38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KB (50”)</w:t>
            </w:r>
          </w:p>
          <w:p w:rsidR="00D37D38" w:rsidRDefault="00D37D38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008C4" w:rsidRDefault="00E008C4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(100”)</w:t>
            </w:r>
          </w:p>
          <w:p w:rsidR="00E008C4" w:rsidRDefault="00D37D38" w:rsidP="00E008C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&amp; Q n A (5</w:t>
            </w:r>
            <w:r w:rsidR="00E008C4">
              <w:rPr>
                <w:rFonts w:ascii="Arial" w:eastAsia="MS Gothic" w:hAnsi="Arial" w:cs="Arial"/>
                <w:sz w:val="18"/>
                <w:szCs w:val="18"/>
              </w:rPr>
              <w:t>0”)</w:t>
            </w:r>
          </w:p>
          <w:p w:rsidR="00254A5E" w:rsidRDefault="00254A5E" w:rsidP="00254A5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(2x100”)</w:t>
            </w:r>
          </w:p>
          <w:p w:rsidR="004D70A9" w:rsidRDefault="004D70A9" w:rsidP="00254A5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25223" w:rsidRDefault="00B25223" w:rsidP="00B2522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Tugas 2: Presentasi tentang konsep kampanye PR</w:t>
            </w:r>
          </w:p>
          <w:p w:rsidR="00B25223" w:rsidRPr="007F42E3" w:rsidRDefault="00B25223" w:rsidP="00254A5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54A5E" w:rsidRDefault="00254A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FC23C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 Planning Campaign yang ditunjang dengan data pendukung yang lengkap</w:t>
            </w:r>
          </w:p>
          <w:p w:rsidR="00B53FF1" w:rsidRDefault="00B53FF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53FF1" w:rsidRPr="007F42E3" w:rsidRDefault="00B53FF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Elaborasi masukan praktisi PR terhadap kampanye yang di susun</w:t>
            </w:r>
          </w:p>
        </w:tc>
        <w:tc>
          <w:tcPr>
            <w:tcW w:w="103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813DF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B53FF1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7A590A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7F42E3" w:rsidRDefault="00AD2E9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6,7</w:t>
            </w:r>
          </w:p>
        </w:tc>
        <w:tc>
          <w:tcPr>
            <w:tcW w:w="2639" w:type="dxa"/>
          </w:tcPr>
          <w:p w:rsidR="001D0ED4" w:rsidRDefault="001D0ED4" w:rsidP="001D0ED4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Default="006E4B0D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</w:t>
            </w:r>
            <w:r w:rsidR="004503E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E012BE">
              <w:rPr>
                <w:rFonts w:ascii="Arial" w:eastAsia="Adobe Fan Heiti Std B" w:hAnsi="Arial" w:cs="Arial"/>
                <w:sz w:val="18"/>
                <w:szCs w:val="18"/>
              </w:rPr>
              <w:t>mema</w:t>
            </w:r>
            <w:r w:rsidR="00C83EF2">
              <w:rPr>
                <w:rFonts w:ascii="Arial" w:eastAsia="Adobe Fan Heiti Std B" w:hAnsi="Arial" w:cs="Arial"/>
                <w:sz w:val="18"/>
                <w:szCs w:val="18"/>
              </w:rPr>
              <w:t xml:space="preserve">hami dan </w:t>
            </w:r>
            <w:r w:rsidR="00CD7E33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r w:rsidR="00C83EF2">
              <w:rPr>
                <w:rFonts w:ascii="Arial" w:eastAsia="Adobe Fan Heiti Std B" w:hAnsi="Arial" w:cs="Arial"/>
                <w:sz w:val="18"/>
                <w:szCs w:val="18"/>
              </w:rPr>
              <w:t xml:space="preserve"> konsep pesan yang akan disampaikan oleh perusahaan kepada publik sasaran sec</w:t>
            </w:r>
            <w:r w:rsidR="00505B6D">
              <w:rPr>
                <w:rFonts w:ascii="Arial" w:eastAsia="Adobe Fan Heiti Std B" w:hAnsi="Arial" w:cs="Arial"/>
                <w:sz w:val="18"/>
                <w:szCs w:val="18"/>
              </w:rPr>
              <w:t>a</w:t>
            </w:r>
            <w:r w:rsidR="00C83EF2">
              <w:rPr>
                <w:rFonts w:ascii="Arial" w:eastAsia="Adobe Fan Heiti Std B" w:hAnsi="Arial" w:cs="Arial"/>
                <w:sz w:val="18"/>
                <w:szCs w:val="18"/>
              </w:rPr>
              <w:t xml:space="preserve">ra jelas, tepat dan dengan konsep yang kreatif 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(C2</w:t>
            </w:r>
            <w:r w:rsidR="00A62DCB">
              <w:rPr>
                <w:rFonts w:ascii="Arial" w:eastAsia="Adobe Fan Heiti Std B" w:hAnsi="Arial" w:cs="Arial"/>
                <w:sz w:val="18"/>
                <w:szCs w:val="18"/>
              </w:rPr>
              <w:t xml:space="preserve">, C6, </w:t>
            </w:r>
            <w:r w:rsidR="001D0ED4">
              <w:rPr>
                <w:rFonts w:ascii="Arial" w:eastAsia="Adobe Fan Heiti Std B" w:hAnsi="Arial" w:cs="Arial"/>
                <w:sz w:val="18"/>
                <w:szCs w:val="18"/>
              </w:rPr>
              <w:t>A5</w:t>
            </w:r>
            <w:r w:rsidR="00254A5E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:rsidR="00CD7E33" w:rsidRDefault="00CD7E33" w:rsidP="006E4B0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memahami strategi pesan </w:t>
            </w:r>
            <w:r w:rsidR="00505B6D">
              <w:rPr>
                <w:rFonts w:ascii="Arial" w:eastAsia="Adobe Fan Heiti Std B" w:hAnsi="Arial" w:cs="Arial"/>
                <w:sz w:val="18"/>
                <w:szCs w:val="18"/>
              </w:rPr>
              <w:t xml:space="preserve">dan strategi visual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yang tepat untuk menyampaikan pesan PR</w:t>
            </w:r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505B6D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r w:rsidR="001835FD">
              <w:rPr>
                <w:rFonts w:ascii="Arial" w:eastAsia="Adobe Fan Heiti Std B" w:hAnsi="Arial" w:cs="Arial"/>
                <w:sz w:val="18"/>
                <w:szCs w:val="18"/>
              </w:rPr>
              <w:t xml:space="preserve">sesuai dengan </w:t>
            </w:r>
            <w:r w:rsidR="00505B6D">
              <w:rPr>
                <w:rFonts w:ascii="Arial" w:eastAsia="Adobe Fan Heiti Std B" w:hAnsi="Arial" w:cs="Arial"/>
                <w:sz w:val="18"/>
                <w:szCs w:val="18"/>
              </w:rPr>
              <w:t>rancangan kampanye PR</w:t>
            </w:r>
            <w:r w:rsidR="00811BF7">
              <w:rPr>
                <w:rFonts w:ascii="Arial" w:eastAsia="Adobe Fan Heiti Std B" w:hAnsi="Arial" w:cs="Arial"/>
                <w:sz w:val="18"/>
                <w:szCs w:val="18"/>
              </w:rPr>
              <w:t xml:space="preserve"> (C2,A5)</w:t>
            </w:r>
          </w:p>
          <w:p w:rsidR="00CD7E33" w:rsidRPr="00BC7C1C" w:rsidRDefault="00CD7E33" w:rsidP="00BC7C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memahami </w:t>
            </w:r>
            <w:r w:rsidR="00BC7C1C">
              <w:rPr>
                <w:rFonts w:ascii="Arial" w:eastAsia="Adobe Fan Heiti Std B" w:hAnsi="Arial" w:cs="Arial"/>
                <w:sz w:val="18"/>
                <w:szCs w:val="18"/>
              </w:rPr>
              <w:t xml:space="preserve">dan membuat perencanaan </w:t>
            </w:r>
            <w:r w:rsidR="00BC7C1C" w:rsidRPr="00B53FF1">
              <w:rPr>
                <w:rFonts w:ascii="Arial" w:eastAsia="Adobe Fan Heiti Std B" w:hAnsi="Arial" w:cs="Arial"/>
                <w:i/>
                <w:sz w:val="18"/>
                <w:szCs w:val="18"/>
              </w:rPr>
              <w:t>copywriting</w:t>
            </w:r>
            <w:r w:rsidR="00BC7C1C">
              <w:rPr>
                <w:rFonts w:ascii="Arial" w:eastAsia="Adobe Fan Heiti Std B" w:hAnsi="Arial" w:cs="Arial"/>
                <w:sz w:val="18"/>
                <w:szCs w:val="18"/>
              </w:rPr>
              <w:t xml:space="preserve"> untuk berbagai med</w:t>
            </w:r>
            <w:r w:rsidR="00B53FF1">
              <w:rPr>
                <w:rFonts w:ascii="Arial" w:eastAsia="Adobe Fan Heiti Std B" w:hAnsi="Arial" w:cs="Arial"/>
                <w:sz w:val="18"/>
                <w:szCs w:val="18"/>
              </w:rPr>
              <w:t>ia PR yang digunakan untuk meng</w:t>
            </w:r>
            <w:r w:rsidR="00BC7C1C">
              <w:rPr>
                <w:rFonts w:ascii="Arial" w:eastAsia="Adobe Fan Heiti Std B" w:hAnsi="Arial" w:cs="Arial"/>
                <w:sz w:val="18"/>
                <w:szCs w:val="18"/>
              </w:rPr>
              <w:t>omunikasikan kampanye PR (C5, C6, A4)</w:t>
            </w:r>
          </w:p>
          <w:p w:rsidR="005C136E" w:rsidRPr="006E4B0D" w:rsidRDefault="005C136E" w:rsidP="00BC7C1C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1D0ED4" w:rsidRDefault="001D0ED4" w:rsidP="001D0ED4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C77CF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="00BC7C1C">
              <w:rPr>
                <w:rFonts w:ascii="Arial" w:eastAsia="MS Gothic" w:hAnsi="Arial" w:cs="Arial"/>
                <w:sz w:val="18"/>
                <w:szCs w:val="18"/>
              </w:rPr>
              <w:t xml:space="preserve">desain pesan </w:t>
            </w:r>
            <w:r w:rsidR="00170A4A">
              <w:rPr>
                <w:rFonts w:ascii="Arial" w:eastAsia="MS Gothic" w:hAnsi="Arial" w:cs="Arial"/>
                <w:sz w:val="18"/>
                <w:szCs w:val="18"/>
              </w:rPr>
              <w:t>yang sesuai dengan kampanye yang akan dibuat</w:t>
            </w:r>
          </w:p>
          <w:p w:rsidR="002C77CF" w:rsidRPr="002C77CF" w:rsidRDefault="002C77CF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strategi pesan </w:t>
            </w:r>
            <w:r w:rsidR="00170A4A">
              <w:rPr>
                <w:rFonts w:ascii="Arial" w:eastAsia="Adobe Fan Heiti Std B" w:hAnsi="Arial" w:cs="Arial"/>
                <w:sz w:val="18"/>
                <w:szCs w:val="18"/>
              </w:rPr>
              <w:t>dan visual yang sesuai dengan kampanye</w:t>
            </w:r>
            <w:r w:rsidRPr="002C77CF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  <w:p w:rsidR="004D70A9" w:rsidRPr="002C77CF" w:rsidRDefault="00B53FF1" w:rsidP="002C77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Ketetapan pemahaman untuk menentukan copywriting yang tepat untuk media yang dipilih sebagai sarana untuk menyampaikan pesan kampanye</w:t>
            </w:r>
          </w:p>
        </w:tc>
        <w:tc>
          <w:tcPr>
            <w:tcW w:w="2160" w:type="dxa"/>
          </w:tcPr>
          <w:p w:rsidR="001D0ED4" w:rsidRDefault="001D0ED4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  <w:r w:rsidR="007A590A">
              <w:rPr>
                <w:rFonts w:ascii="Arial" w:eastAsia="MS Gothic" w:hAnsi="Arial" w:cs="Arial"/>
                <w:sz w:val="18"/>
                <w:szCs w:val="18"/>
              </w:rPr>
              <w:t xml:space="preserve"> pemahaman mengenai perencanaan kampanye yang dibuat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Presentasi </w:t>
            </w:r>
          </w:p>
          <w:p w:rsidR="00130805" w:rsidRDefault="00130805" w:rsidP="001308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Paper</w:t>
            </w:r>
          </w:p>
          <w:p w:rsidR="004D70A9" w:rsidRPr="00130805" w:rsidRDefault="00130805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</w:tc>
        <w:tc>
          <w:tcPr>
            <w:tcW w:w="2035" w:type="dxa"/>
          </w:tcPr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(100”)</w:t>
            </w:r>
          </w:p>
          <w:p w:rsidR="00130805" w:rsidRDefault="00C57BA9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&amp; Q n A (5</w:t>
            </w:r>
            <w:r w:rsidR="00130805">
              <w:rPr>
                <w:rFonts w:ascii="Arial" w:eastAsia="MS Gothic" w:hAnsi="Arial" w:cs="Arial"/>
                <w:sz w:val="18"/>
                <w:szCs w:val="18"/>
              </w:rPr>
              <w:t>0”)</w:t>
            </w:r>
          </w:p>
          <w:p w:rsidR="001D0ED4" w:rsidRDefault="00C57BA9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(50+</w:t>
            </w:r>
            <w:r w:rsidR="001D0ED4">
              <w:rPr>
                <w:rFonts w:ascii="Arial" w:eastAsia="MS Gothic" w:hAnsi="Arial" w:cs="Arial"/>
                <w:sz w:val="18"/>
                <w:szCs w:val="18"/>
              </w:rPr>
              <w:t>100”)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30805" w:rsidRDefault="00C57BA9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r w:rsidR="00130805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:rsidR="00130805" w:rsidRDefault="00130805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</w:t>
            </w:r>
            <w:r w:rsidR="00C57BA9">
              <w:rPr>
                <w:rFonts w:ascii="Arial" w:eastAsia="MS Gothic" w:hAnsi="Arial" w:cs="Arial"/>
                <w:sz w:val="18"/>
                <w:szCs w:val="18"/>
              </w:rPr>
              <w:t>50</w:t>
            </w:r>
            <w:r>
              <w:rPr>
                <w:rFonts w:ascii="Arial" w:eastAsia="MS Gothic" w:hAnsi="Arial" w:cs="Arial"/>
                <w:sz w:val="18"/>
                <w:szCs w:val="18"/>
              </w:rPr>
              <w:t>”)</w:t>
            </w:r>
          </w:p>
          <w:p w:rsidR="001D0ED4" w:rsidRDefault="00C57BA9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(50+100”)</w:t>
            </w:r>
          </w:p>
          <w:p w:rsidR="001D0ED4" w:rsidRDefault="001D0ED4" w:rsidP="0013080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C5DAB" w:rsidRDefault="006C5DAB" w:rsidP="006C5DA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r w:rsidR="007A590A">
              <w:rPr>
                <w:rFonts w:ascii="Arial" w:eastAsia="MS Gothic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MS Gothic" w:hAnsi="Arial" w:cs="Arial"/>
                <w:sz w:val="18"/>
                <w:szCs w:val="18"/>
              </w:rPr>
              <w:t>Draft poster/ infographic</w:t>
            </w:r>
          </w:p>
          <w:p w:rsidR="004D70A9" w:rsidRPr="007F42E3" w:rsidRDefault="004D70A9" w:rsidP="0013080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1D0ED4" w:rsidRDefault="001D0ED4" w:rsidP="001D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57BA9" w:rsidRDefault="00C57BA9" w:rsidP="00C5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Desain Pesan, Visual, Strategi Pesan, </w:t>
            </w:r>
            <w:r w:rsidRPr="00C57BA9">
              <w:rPr>
                <w:rFonts w:ascii="Arial" w:hAnsi="Arial" w:cs="Arial"/>
                <w:color w:val="000000"/>
                <w:sz w:val="18"/>
                <w:szCs w:val="18"/>
              </w:rPr>
              <w:t>Copywriting; Advertising Media Elektronik, Media Cetak, Media Digital</w:t>
            </w:r>
          </w:p>
          <w:p w:rsidR="004D70A9" w:rsidRPr="001D244F" w:rsidRDefault="004D70A9" w:rsidP="001D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7F42E3" w:rsidRDefault="006C5DAB" w:rsidP="006C5DA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923CEA" w:rsidRPr="007F42E3" w:rsidTr="00923CEA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Evaluasi Tengah Semester : </w:t>
            </w:r>
            <w:r w:rsidR="006C5DA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Ujian tertulis (closed book) </w:t>
            </w: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 validasi hasil penilaian, evaluasi dan perbaikan proses pembelajaran berikutnya</w:t>
            </w:r>
            <w:r w:rsidR="0013080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7A590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  <w:r w:rsidR="00251E04">
              <w:rPr>
                <w:rFonts w:ascii="Arial" w:eastAsia="Adobe Fan Heiti Std B" w:hAnsi="Arial" w:cs="Arial"/>
                <w:sz w:val="18"/>
                <w:szCs w:val="18"/>
              </w:rPr>
              <w:t>,10,1</w:t>
            </w:r>
            <w:r w:rsidR="007A590A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</w:tcPr>
          <w:p w:rsidR="00811BF7" w:rsidRDefault="00811BF7" w:rsidP="00811BF7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835FD" w:rsidRDefault="001835F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</w:t>
            </w:r>
            <w:r w:rsidR="00B76176">
              <w:rPr>
                <w:rFonts w:ascii="Arial" w:eastAsia="Adobe Fan Heiti Std B" w:hAnsi="Arial" w:cs="Arial"/>
                <w:sz w:val="18"/>
                <w:szCs w:val="18"/>
              </w:rPr>
              <w:t xml:space="preserve"> dan membuat pesan kampanye pada media digital (media s</w:t>
            </w:r>
            <w:r w:rsidR="00E921CA">
              <w:rPr>
                <w:rFonts w:ascii="Arial" w:eastAsia="Adobe Fan Heiti Std B" w:hAnsi="Arial" w:cs="Arial"/>
                <w:sz w:val="18"/>
                <w:szCs w:val="18"/>
              </w:rPr>
              <w:t xml:space="preserve">osial) 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>(C2, C1)</w:t>
            </w:r>
          </w:p>
          <w:p w:rsidR="001835FD" w:rsidRDefault="001835F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membuat </w:t>
            </w:r>
            <w:r w:rsidR="00E921CA">
              <w:rPr>
                <w:rFonts w:ascii="Arial" w:eastAsia="Adobe Fan Heiti Std B" w:hAnsi="Arial" w:cs="Arial"/>
                <w:sz w:val="18"/>
                <w:szCs w:val="18"/>
              </w:rPr>
              <w:t>media kit dan memahami fungsi dari masing-masing komponen yang ada di dalam media kit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(C6, A4)</w:t>
            </w:r>
          </w:p>
          <w:p w:rsidR="00251E04" w:rsidRDefault="00251E04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</w:t>
            </w:r>
            <w:r w:rsidR="00B46D2D">
              <w:rPr>
                <w:rFonts w:ascii="Arial" w:eastAsia="Adobe Fan Heiti Std B" w:hAnsi="Arial" w:cs="Arial"/>
                <w:sz w:val="18"/>
                <w:szCs w:val="18"/>
              </w:rPr>
              <w:t xml:space="preserve">ampu memahami </w:t>
            </w:r>
            <w:r w:rsidR="000F7709">
              <w:rPr>
                <w:rFonts w:ascii="Arial" w:eastAsia="Adobe Fan Heiti Std B" w:hAnsi="Arial" w:cs="Arial"/>
                <w:sz w:val="18"/>
                <w:szCs w:val="18"/>
              </w:rPr>
              <w:t>dan membuat berbagai media PR yang mendukung program kampanye PR meliputi tulisan, visual dan audio visual (C6, A5)</w:t>
            </w:r>
          </w:p>
          <w:p w:rsidR="00251E04" w:rsidRDefault="00B46D2D" w:rsidP="001835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0F7709">
              <w:rPr>
                <w:rFonts w:ascii="Arial" w:eastAsia="Adobe Fan Heiti Std B" w:hAnsi="Arial" w:cs="Arial"/>
                <w:sz w:val="18"/>
                <w:szCs w:val="18"/>
              </w:rPr>
              <w:t>menjelaskan dan mempresentasikan media PR yang digunakan untuk kampanye PR (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>C2, C6)</w:t>
            </w:r>
          </w:p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811BF7" w:rsidRDefault="00811BF7" w:rsidP="00811BF7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proses </w:t>
            </w:r>
            <w:r w:rsidR="000F7709">
              <w:rPr>
                <w:rFonts w:ascii="Arial" w:eastAsia="MS Gothic" w:hAnsi="Arial" w:cs="Arial"/>
                <w:sz w:val="18"/>
                <w:szCs w:val="18"/>
              </w:rPr>
              <w:t xml:space="preserve">pembuatan media kit dan kegunaan </w:t>
            </w:r>
            <w:r w:rsidR="00940AC4">
              <w:rPr>
                <w:rFonts w:ascii="Arial" w:eastAsia="MS Gothic" w:hAnsi="Arial" w:cs="Arial"/>
                <w:sz w:val="18"/>
                <w:szCs w:val="18"/>
              </w:rPr>
              <w:t>dari masing-masing media kit</w:t>
            </w:r>
            <w:r w:rsidRPr="00B46D2D">
              <w:rPr>
                <w:rFonts w:ascii="Arial" w:eastAsia="Adobe Fan Heiti Std B" w:hAnsi="Arial" w:cs="Arial"/>
                <w:i/>
                <w:sz w:val="18"/>
                <w:szCs w:val="18"/>
              </w:rPr>
              <w:t>.</w:t>
            </w:r>
          </w:p>
          <w:p w:rsidR="00B46D2D" w:rsidRPr="00585ABC" w:rsidRDefault="00B46D2D" w:rsidP="00B46D2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="00585ABC">
              <w:rPr>
                <w:rFonts w:ascii="Arial" w:eastAsia="Adobe Fan Heiti Std B" w:hAnsi="Arial" w:cs="Arial"/>
                <w:sz w:val="18"/>
                <w:szCs w:val="18"/>
              </w:rPr>
              <w:t>memproduksi pesan kampanye PR melalui media digital</w:t>
            </w:r>
          </w:p>
          <w:p w:rsidR="00923CEA" w:rsidRPr="007F42E3" w:rsidRDefault="00585ABC" w:rsidP="00EA2C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Ketepatan pemahaman mengenai</w:t>
            </w:r>
            <w:r w:rsidR="007A590A">
              <w:rPr>
                <w:rFonts w:ascii="Arial" w:eastAsia="Adobe Fan Heiti Std B" w:hAnsi="Arial" w:cs="Arial"/>
                <w:sz w:val="18"/>
                <w:szCs w:val="18"/>
              </w:rPr>
              <w:t xml:space="preserve"> media untuk mendukung pesan kampanye meliputi newsletter, brosur, internal magazine</w:t>
            </w:r>
          </w:p>
        </w:tc>
        <w:tc>
          <w:tcPr>
            <w:tcW w:w="2160" w:type="dxa"/>
          </w:tcPr>
          <w:p w:rsidR="00811BF7" w:rsidRDefault="00811BF7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Penguasaan</w:t>
            </w:r>
            <w:r w:rsidR="007A590A">
              <w:rPr>
                <w:rFonts w:ascii="Arial" w:eastAsia="MS Gothic" w:hAnsi="Arial" w:cs="Arial"/>
                <w:sz w:val="18"/>
                <w:szCs w:val="18"/>
              </w:rPr>
              <w:t xml:space="preserve"> dan Pembuatan Media PR untuk mendukung pesan kampanye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</w:p>
          <w:p w:rsidR="00B46D2D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Default="00B46D2D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</w:p>
          <w:p w:rsidR="007A590A" w:rsidRPr="00B46D2D" w:rsidRDefault="007A590A" w:rsidP="00B46D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Produksi Media PR</w:t>
            </w:r>
          </w:p>
        </w:tc>
        <w:tc>
          <w:tcPr>
            <w:tcW w:w="2035" w:type="dxa"/>
          </w:tcPr>
          <w:p w:rsidR="00811BF7" w:rsidRDefault="00811BF7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70F36" w:rsidRDefault="00970F36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(50”)</w:t>
            </w:r>
          </w:p>
          <w:p w:rsidR="00970F36" w:rsidRDefault="005C136E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Praktek Me</w:t>
            </w:r>
            <w:r w:rsidR="00970F36">
              <w:rPr>
                <w:rFonts w:ascii="Arial" w:eastAsia="MS Gothic" w:hAnsi="Arial" w:cs="Arial"/>
                <w:sz w:val="18"/>
                <w:szCs w:val="18"/>
              </w:rPr>
              <w:t>rancang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</w:p>
          <w:p w:rsidR="00B46D2D" w:rsidRDefault="00DA5D0F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 (</w:t>
            </w:r>
            <w:r w:rsidR="00B46D2D">
              <w:rPr>
                <w:rFonts w:ascii="Arial" w:eastAsia="MS Gothic" w:hAnsi="Arial" w:cs="Arial"/>
                <w:sz w:val="18"/>
                <w:szCs w:val="18"/>
              </w:rPr>
              <w:t>50”)</w:t>
            </w:r>
          </w:p>
          <w:p w:rsidR="00B46D2D" w:rsidRDefault="005C136E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(150”)</w:t>
            </w:r>
          </w:p>
          <w:p w:rsidR="00B46D2D" w:rsidRDefault="00B46D2D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3CEA" w:rsidRPr="007A590A" w:rsidRDefault="00923CEA" w:rsidP="00B46D2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811BF7" w:rsidRDefault="00811BF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7A590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Kampanye PR online, Media Kit (undangan media, cover letter, press release, fact sheet, biography, quotes from media, brosur)</w:t>
            </w:r>
            <w:r w:rsidR="00EA2C43">
              <w:rPr>
                <w:rFonts w:ascii="Arial" w:eastAsia="Adobe Fan Heiti Std B" w:hAnsi="Arial" w:cs="Arial"/>
                <w:sz w:val="18"/>
                <w:szCs w:val="18"/>
              </w:rPr>
              <w:t>, Internal Magazine.</w:t>
            </w:r>
          </w:p>
        </w:tc>
        <w:tc>
          <w:tcPr>
            <w:tcW w:w="1030" w:type="dxa"/>
          </w:tcPr>
          <w:p w:rsidR="00B46D2D" w:rsidRDefault="00B46D2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DA5D0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7A590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7A590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12, </w:t>
            </w:r>
            <w:r w:rsidR="006B59E0">
              <w:rPr>
                <w:rFonts w:ascii="Arial" w:eastAsia="Adobe Fan Heiti Std B" w:hAnsi="Arial" w:cs="Arial"/>
                <w:sz w:val="18"/>
                <w:szCs w:val="18"/>
              </w:rPr>
              <w:t>13</w:t>
            </w:r>
          </w:p>
        </w:tc>
        <w:tc>
          <w:tcPr>
            <w:tcW w:w="2639" w:type="dxa"/>
          </w:tcPr>
          <w:p w:rsidR="005C136E" w:rsidRDefault="005C136E" w:rsidP="005C136E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EA2C43" w:rsidRPr="00EA2C43" w:rsidRDefault="006B59E0" w:rsidP="00EA2C4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A2C43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memahami </w:t>
            </w:r>
            <w:r w:rsidR="007A7E7D" w:rsidRPr="00EA2C43">
              <w:rPr>
                <w:rFonts w:ascii="Arial" w:eastAsia="Adobe Fan Heiti Std B" w:hAnsi="Arial" w:cs="Arial"/>
                <w:sz w:val="18"/>
                <w:szCs w:val="18"/>
              </w:rPr>
              <w:t xml:space="preserve">dan </w:t>
            </w:r>
            <w:r w:rsidR="00EA2C43" w:rsidRPr="00EA2C43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r w:rsidRPr="00EA2C43">
              <w:rPr>
                <w:rFonts w:ascii="Arial" w:eastAsia="Adobe Fan Heiti Std B" w:hAnsi="Arial" w:cs="Arial"/>
                <w:sz w:val="18"/>
                <w:szCs w:val="18"/>
              </w:rPr>
              <w:t xml:space="preserve"> konsep </w:t>
            </w:r>
            <w:r w:rsidR="00EA2C43" w:rsidRPr="00EA2C43">
              <w:rPr>
                <w:rFonts w:ascii="Arial" w:eastAsia="Adobe Fan Heiti Std B" w:hAnsi="Arial" w:cs="Arial"/>
                <w:sz w:val="18"/>
                <w:szCs w:val="18"/>
              </w:rPr>
              <w:t xml:space="preserve">pesan yang akan </w:t>
            </w:r>
            <w:r w:rsidR="00EA2C43" w:rsidRPr="00EA2C43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disampaikan melalui iklan layanan masyarakat</w:t>
            </w:r>
            <w:r w:rsidR="00EA2C43">
              <w:rPr>
                <w:rFonts w:ascii="Arial" w:eastAsia="Adobe Fan Heiti Std B" w:hAnsi="Arial" w:cs="Arial"/>
                <w:sz w:val="18"/>
                <w:szCs w:val="18"/>
              </w:rPr>
              <w:t xml:space="preserve">/ </w:t>
            </w:r>
            <w:r w:rsidR="00EA2C43" w:rsidRPr="00EA2C43">
              <w:rPr>
                <w:rFonts w:ascii="Arial" w:eastAsia="Adobe Fan Heiti Std B" w:hAnsi="Arial" w:cs="Arial"/>
                <w:i/>
                <w:sz w:val="18"/>
                <w:szCs w:val="18"/>
              </w:rPr>
              <w:t>public service announcement</w:t>
            </w:r>
            <w:r w:rsidR="00EA2C43">
              <w:rPr>
                <w:rFonts w:ascii="Arial" w:eastAsia="Adobe Fan Heiti Std B" w:hAnsi="Arial" w:cs="Arial"/>
                <w:sz w:val="18"/>
                <w:szCs w:val="18"/>
              </w:rPr>
              <w:t xml:space="preserve"> (PSA)</w:t>
            </w:r>
            <w:r w:rsidR="005C136E" w:rsidRPr="00EA2C4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EA2C43" w:rsidRPr="00EA2C43">
              <w:rPr>
                <w:rFonts w:ascii="Arial" w:eastAsia="Adobe Fan Heiti Std B" w:hAnsi="Arial" w:cs="Arial"/>
                <w:sz w:val="18"/>
                <w:szCs w:val="18"/>
              </w:rPr>
              <w:t>(C5, C6, A4)</w:t>
            </w:r>
          </w:p>
          <w:p w:rsidR="006B59E0" w:rsidRDefault="006B59E0" w:rsidP="006B59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EA2C43">
              <w:rPr>
                <w:rFonts w:ascii="Arial" w:eastAsia="Adobe Fan Heiti Std B" w:hAnsi="Arial" w:cs="Arial"/>
                <w:sz w:val="18"/>
                <w:szCs w:val="18"/>
              </w:rPr>
              <w:t>mempresentasikan hasil iklan layanan masyarakat yang dikaitkan dengan pesan kampanye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(C6, A4)</w:t>
            </w:r>
          </w:p>
          <w:p w:rsidR="00923CEA" w:rsidRPr="00EA2C43" w:rsidRDefault="00923CEA" w:rsidP="00EA2C43">
            <w:pPr>
              <w:spacing w:after="0" w:line="240" w:lineRule="auto"/>
              <w:ind w:left="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:rsidR="005C136E" w:rsidRDefault="005C136E" w:rsidP="005C136E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="00EA2C43">
              <w:rPr>
                <w:rFonts w:ascii="Arial" w:eastAsia="MS Gothic" w:hAnsi="Arial" w:cs="Arial"/>
                <w:sz w:val="18"/>
                <w:szCs w:val="18"/>
              </w:rPr>
              <w:t xml:space="preserve">iklan layanan </w:t>
            </w:r>
            <w:r w:rsidR="00EA2C43">
              <w:rPr>
                <w:rFonts w:ascii="Arial" w:eastAsia="MS Gothic" w:hAnsi="Arial" w:cs="Arial"/>
                <w:sz w:val="18"/>
                <w:szCs w:val="18"/>
              </w:rPr>
              <w:lastRenderedPageBreak/>
              <w:t>masyarakat dan proses pembuatannya.</w:t>
            </w:r>
          </w:p>
          <w:p w:rsidR="007A7E7D" w:rsidRPr="002C77CF" w:rsidRDefault="007A7E7D" w:rsidP="007A7E7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pemahaman tentang </w:t>
            </w:r>
            <w:r w:rsidR="00EA2C43">
              <w:rPr>
                <w:rFonts w:ascii="Arial" w:eastAsia="Adobe Fan Heiti Std B" w:hAnsi="Arial" w:cs="Arial"/>
                <w:sz w:val="18"/>
                <w:szCs w:val="18"/>
              </w:rPr>
              <w:t>kekuatan iklan layanan masyarakat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5C136E" w:rsidRDefault="005C136E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</w:p>
          <w:p w:rsidR="007A7E7D" w:rsidRDefault="007A7E7D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7A7E7D" w:rsidRDefault="00EA2C43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Konsep PSA</w:t>
            </w:r>
          </w:p>
          <w:p w:rsidR="00970F36" w:rsidRPr="007A7E7D" w:rsidRDefault="00970F36" w:rsidP="007A7E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Asistensi</w:t>
            </w:r>
          </w:p>
        </w:tc>
        <w:tc>
          <w:tcPr>
            <w:tcW w:w="2035" w:type="dxa"/>
          </w:tcPr>
          <w:p w:rsidR="005C136E" w:rsidRDefault="005C136E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A5D0F" w:rsidRDefault="00DA5D0F" w:rsidP="00DA5D0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:rsidR="00DA5D0F" w:rsidRDefault="00DA5D0F" w:rsidP="00DA5D0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(50”)</w:t>
            </w:r>
          </w:p>
          <w:p w:rsidR="00DA5D0F" w:rsidRDefault="00DA5D0F" w:rsidP="00DA5D0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Praktek Merancang, </w:t>
            </w:r>
          </w:p>
          <w:p w:rsidR="00DA5D0F" w:rsidRDefault="00DA5D0F" w:rsidP="00DA5D0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Q n A (50”)</w:t>
            </w:r>
          </w:p>
          <w:p w:rsidR="00DA5D0F" w:rsidRDefault="00DA5D0F" w:rsidP="00DA5D0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(150”)</w:t>
            </w:r>
          </w:p>
          <w:p w:rsidR="007A7E7D" w:rsidRDefault="007A7E7D" w:rsidP="007A7E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C66FB" w:rsidRDefault="004C66FB" w:rsidP="00970F3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Tugas 4: Media Kit, News Letter dan Brosur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923CEA" w:rsidRPr="007F42E3" w:rsidRDefault="00970F36" w:rsidP="00970F3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Asistensi seluruh media yang akan mendukung kampanye. Masukan dari praktisi terkait desain media untuk mendukung kampanye</w:t>
            </w:r>
          </w:p>
        </w:tc>
        <w:tc>
          <w:tcPr>
            <w:tcW w:w="2195" w:type="dxa"/>
          </w:tcPr>
          <w:p w:rsidR="00923CEA" w:rsidRPr="007F42E3" w:rsidRDefault="00970F3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Definisi VNR, Teknik pembuatan VNR, Fungsi VNR</w:t>
            </w:r>
          </w:p>
        </w:tc>
        <w:tc>
          <w:tcPr>
            <w:tcW w:w="1030" w:type="dxa"/>
          </w:tcPr>
          <w:p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13DF3" w:rsidRPr="007F42E3" w:rsidRDefault="004C66F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7A590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Default="006B59E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14, 15</w:t>
            </w:r>
          </w:p>
        </w:tc>
        <w:tc>
          <w:tcPr>
            <w:tcW w:w="2639" w:type="dxa"/>
          </w:tcPr>
          <w:p w:rsidR="00DE1A28" w:rsidRDefault="00DE1A28" w:rsidP="00DE1A28">
            <w:pPr>
              <w:pStyle w:val="ListParagraph"/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13DF3" w:rsidRDefault="005C136E" w:rsidP="00813D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dan</w:t>
            </w:r>
            <w:r w:rsidR="00813DF3">
              <w:rPr>
                <w:rFonts w:ascii="Arial" w:eastAsia="Adobe Fan Heiti Std B" w:hAnsi="Arial" w:cs="Arial"/>
                <w:sz w:val="18"/>
                <w:szCs w:val="18"/>
              </w:rPr>
              <w:t xml:space="preserve"> menjelaskan </w:t>
            </w:r>
            <w:r w:rsidR="00970F36">
              <w:rPr>
                <w:rFonts w:ascii="Arial" w:eastAsia="Adobe Fan Heiti Std B" w:hAnsi="Arial" w:cs="Arial"/>
                <w:sz w:val="18"/>
                <w:szCs w:val="18"/>
              </w:rPr>
              <w:t xml:space="preserve">revisi dan masukan dari praktisi </w:t>
            </w:r>
          </w:p>
          <w:p w:rsidR="00923CEA" w:rsidRPr="00970F36" w:rsidRDefault="00813DF3" w:rsidP="00970F3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8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 w:rsidR="005C136E">
              <w:rPr>
                <w:rFonts w:ascii="Arial" w:eastAsia="Adobe Fan Heiti Std B" w:hAnsi="Arial" w:cs="Arial"/>
                <w:sz w:val="18"/>
                <w:szCs w:val="18"/>
              </w:rPr>
              <w:t xml:space="preserve"> mampu </w:t>
            </w:r>
            <w:r w:rsidR="00970F36">
              <w:rPr>
                <w:rFonts w:ascii="Arial" w:eastAsia="Adobe Fan Heiti Std B" w:hAnsi="Arial" w:cs="Arial"/>
                <w:sz w:val="18"/>
                <w:szCs w:val="18"/>
              </w:rPr>
              <w:t>mempresentasikan detil kampanye dan media yang digunakan untuk kampanye.</w:t>
            </w:r>
          </w:p>
        </w:tc>
        <w:tc>
          <w:tcPr>
            <w:tcW w:w="2373" w:type="dxa"/>
          </w:tcPr>
          <w:p w:rsidR="00DE1A28" w:rsidRDefault="00DE1A28" w:rsidP="00DE1A28">
            <w:pPr>
              <w:pStyle w:val="ListParagraph"/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0"/>
              <w:rPr>
                <w:rFonts w:ascii="Arial" w:eastAsia="MS Gothic" w:hAnsi="Arial" w:cs="Arial"/>
                <w:sz w:val="18"/>
                <w:szCs w:val="18"/>
              </w:rPr>
            </w:pPr>
            <w:r w:rsidRPr="002C77CF">
              <w:rPr>
                <w:rFonts w:ascii="Arial" w:eastAsia="MS Gothic" w:hAnsi="Arial" w:cs="Arial"/>
                <w:sz w:val="18"/>
                <w:szCs w:val="18"/>
              </w:rPr>
              <w:t xml:space="preserve">Ketepatan pemahaman tentang </w:t>
            </w:r>
            <w:r w:rsidR="00970F36">
              <w:rPr>
                <w:rFonts w:ascii="Arial" w:eastAsia="MS Gothic" w:hAnsi="Arial" w:cs="Arial"/>
                <w:sz w:val="18"/>
                <w:szCs w:val="18"/>
              </w:rPr>
              <w:t>media PR yang digunakan untuk kampanye PR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:rsidR="00923CEA" w:rsidRPr="007F42E3" w:rsidRDefault="00923CEA" w:rsidP="00970F36">
            <w:pPr>
              <w:pStyle w:val="ListParagraph"/>
              <w:spacing w:after="0" w:line="240" w:lineRule="auto"/>
              <w:ind w:left="44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DE1A28" w:rsidRDefault="00DE1A28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813DF3" w:rsidRDefault="00970F36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923CEA" w:rsidRPr="007F42E3" w:rsidRDefault="00923CEA" w:rsidP="00813DF3">
            <w:pPr>
              <w:pStyle w:val="ListParagraph"/>
              <w:spacing w:after="0" w:line="240" w:lineRule="auto"/>
              <w:ind w:left="252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DE1A28" w:rsidRDefault="00DE1A28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(30”)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Asistensi (20”)</w:t>
            </w:r>
          </w:p>
          <w:p w:rsidR="00813DF3" w:rsidRDefault="00A66FB4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r w:rsidR="00813DF3">
              <w:rPr>
                <w:rFonts w:ascii="Arial" w:eastAsia="MS Gothic" w:hAnsi="Arial" w:cs="Arial"/>
                <w:sz w:val="18"/>
                <w:szCs w:val="18"/>
              </w:rPr>
              <w:t xml:space="preserve"> Editing VNR (150”)</w:t>
            </w:r>
          </w:p>
          <w:p w:rsidR="00FF370A" w:rsidRDefault="00FF370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(200”)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13DF3" w:rsidRDefault="007F0E3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Review Materi (100”)</w:t>
            </w:r>
          </w:p>
          <w:p w:rsidR="007F0E3A" w:rsidRDefault="007F0E3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 Hasil VNR (100”)</w:t>
            </w:r>
          </w:p>
          <w:p w:rsidR="00FF370A" w:rsidRDefault="00FF370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 (100)</w:t>
            </w:r>
          </w:p>
          <w:p w:rsidR="00FF370A" w:rsidRDefault="00FF370A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KB (100”)</w:t>
            </w:r>
          </w:p>
          <w:p w:rsidR="00813DF3" w:rsidRDefault="00813DF3" w:rsidP="00813DF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3CEA" w:rsidRPr="00DA5D0F" w:rsidRDefault="00970F3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</w:t>
            </w:r>
            <w:r w:rsidR="00D63725">
              <w:rPr>
                <w:rFonts w:ascii="Arial" w:eastAsia="MS Gothic" w:hAnsi="Arial" w:cs="Arial"/>
                <w:sz w:val="18"/>
                <w:szCs w:val="18"/>
              </w:rPr>
              <w:t>s 5</w:t>
            </w:r>
            <w:r w:rsidR="00DA5D0F">
              <w:rPr>
                <w:rFonts w:ascii="Arial" w:eastAsia="MS Gothic" w:hAnsi="Arial" w:cs="Arial"/>
                <w:sz w:val="18"/>
                <w:szCs w:val="18"/>
              </w:rPr>
              <w:t xml:space="preserve"> dan Pra UAS: Presentasi Kampanye </w:t>
            </w:r>
            <w:r w:rsidR="00DA5D0F">
              <w:rPr>
                <w:rFonts w:ascii="Arial" w:eastAsia="MS Gothic" w:hAnsi="Arial" w:cs="Arial"/>
                <w:sz w:val="18"/>
                <w:szCs w:val="18"/>
              </w:rPr>
              <w:lastRenderedPageBreak/>
              <w:t>dan Media PR yang digunakan.</w:t>
            </w:r>
          </w:p>
        </w:tc>
        <w:tc>
          <w:tcPr>
            <w:tcW w:w="2195" w:type="dxa"/>
          </w:tcPr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E1A28" w:rsidRPr="007F42E3" w:rsidRDefault="00DE1A2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DE1A28" w:rsidRDefault="00DE1A2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7F42E3" w:rsidRDefault="00DA5D0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 + 20</w:t>
            </w:r>
          </w:p>
        </w:tc>
      </w:tr>
      <w:tr w:rsidR="00923CEA" w:rsidRPr="007F42E3" w:rsidTr="00E47E87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E47E8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E47E8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Evaluasi Akhir Semester: </w:t>
            </w:r>
            <w:r w:rsidR="00DA5D0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Pameran. 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 validasi penilaian akhir dan menentukan kelulusan mahasiswa</w:t>
            </w:r>
            <w:r w:rsidR="00DA5D0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(10</w:t>
            </w:r>
            <w:r w:rsidR="005D1750">
              <w:rPr>
                <w:rFonts w:ascii="Arial" w:eastAsia="Adobe Fan Heiti Std B" w:hAnsi="Arial" w:cs="Arial"/>
                <w:b/>
                <w:sz w:val="18"/>
                <w:szCs w:val="18"/>
              </w:rPr>
              <w:t>)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:rsidR="00657720" w:rsidRPr="005226D5" w:rsidRDefault="008557D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Produksi Media Hubungan Masyarakat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5226D5" w:rsidRDefault="008557D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312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sks:</w:t>
            </w:r>
          </w:p>
        </w:tc>
        <w:tc>
          <w:tcPr>
            <w:tcW w:w="882" w:type="dxa"/>
            <w:vAlign w:val="center"/>
          </w:tcPr>
          <w:p w:rsidR="005226D5" w:rsidRPr="005226D5" w:rsidRDefault="008557D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5226D5" w:rsidRDefault="008557D4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5226D5" w:rsidRDefault="004F5718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Reni Dyanasari, M.Si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CF570B" w:rsidRDefault="004C66FB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Mencari data dan menganalisis masukan dari praktisi</w:t>
            </w:r>
          </w:p>
          <w:p w:rsidR="00B471A9" w:rsidRPr="008F39D1" w:rsidRDefault="00D63725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t>Membuat makalah d</w:t>
            </w:r>
            <w:r w:rsidR="004C66FB">
              <w:rPr>
                <w:rFonts w:ascii="Arial" w:eastAsia="MS Gothic" w:hAnsi="Arial" w:cs="Arial"/>
              </w:rPr>
              <w:t>an mempresentasikan makalah perencanaan kampanye PR</w:t>
            </w:r>
          </w:p>
          <w:p w:rsidR="008F39D1" w:rsidRDefault="004C66FB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Merancang dan membuat media </w:t>
            </w:r>
            <w:r w:rsidR="00D63725">
              <w:rPr>
                <w:rFonts w:ascii="Arial" w:hAnsi="Arial" w:cs="Arial"/>
              </w:rPr>
              <w:t>pendukung kampanye PR</w:t>
            </w:r>
          </w:p>
          <w:p w:rsidR="008A6C17" w:rsidRDefault="00D63725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Merancang dan membuat media pendukung kampanye PR</w:t>
            </w:r>
          </w:p>
          <w:p w:rsidR="008A6C17" w:rsidRPr="00CF570B" w:rsidRDefault="00D63725" w:rsidP="004F571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Mempresetasikan dan membuat </w:t>
            </w:r>
            <w:r>
              <w:rPr>
                <w:rFonts w:ascii="Arial" w:hAnsi="Arial" w:cs="Arial"/>
              </w:rPr>
              <w:t>media pendukung kampanye PR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CF570B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CF570B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4C66FB" w:rsidRDefault="004C66FB" w:rsidP="004C66FB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Masukan Praktisi Terkait Perencanaan Kampanye PR</w:t>
            </w:r>
          </w:p>
          <w:p w:rsidR="004C66FB" w:rsidRPr="004C66FB" w:rsidRDefault="004C66FB" w:rsidP="004C66FB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C66FB">
              <w:rPr>
                <w:rFonts w:ascii="Arial" w:eastAsia="MS Gothic" w:hAnsi="Arial" w:cs="Arial"/>
              </w:rPr>
              <w:t xml:space="preserve">Presentasi </w:t>
            </w:r>
            <w:r>
              <w:rPr>
                <w:rFonts w:ascii="Arial" w:eastAsia="MS Gothic" w:hAnsi="Arial" w:cs="Arial"/>
              </w:rPr>
              <w:t>Konsep K</w:t>
            </w:r>
            <w:r w:rsidRPr="004C66FB">
              <w:rPr>
                <w:rFonts w:ascii="Arial" w:eastAsia="MS Gothic" w:hAnsi="Arial" w:cs="Arial"/>
              </w:rPr>
              <w:t>ampanye PR</w:t>
            </w:r>
          </w:p>
          <w:p w:rsidR="00F64858" w:rsidRPr="00D63725" w:rsidRDefault="004C66FB" w:rsidP="00B471A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</w:rPr>
              <w:t>Rancangan Media Pendukung Kampanye PR</w:t>
            </w:r>
            <w:r w:rsidR="00D63725">
              <w:rPr>
                <w:rFonts w:ascii="Arial" w:eastAsia="Adobe Fan Heiti Std B" w:hAnsi="Arial" w:cs="Arial"/>
              </w:rPr>
              <w:t xml:space="preserve"> (Infographic/ Poster)</w:t>
            </w:r>
          </w:p>
          <w:p w:rsidR="00D63725" w:rsidRPr="00D63725" w:rsidRDefault="00D63725" w:rsidP="00D63725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</w:rPr>
              <w:t>Rancangan Media Pendukung Kampanye PR</w:t>
            </w:r>
            <w:r>
              <w:rPr>
                <w:rFonts w:ascii="Arial" w:eastAsia="Adobe Fan Heiti Std B" w:hAnsi="Arial" w:cs="Arial"/>
              </w:rPr>
              <w:t xml:space="preserve"> (All media)</w:t>
            </w:r>
          </w:p>
          <w:p w:rsidR="008A6C17" w:rsidRPr="00CF570B" w:rsidRDefault="004C66FB" w:rsidP="00B471A9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</w:rPr>
              <w:t>Presentasi Kampanye PR dan Media Pendukung Kampanye PR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DB3166" w:rsidRDefault="00DB3166" w:rsidP="00CF570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8C1DBF">
              <w:rPr>
                <w:rFonts w:ascii="Arial" w:eastAsia="Adobe Fan Heiti Std B" w:hAnsi="Arial" w:cs="Arial"/>
              </w:rPr>
              <w:t>Mahasiswa mampu memahami dan tentang</w:t>
            </w:r>
            <w:r w:rsidRPr="008C1DBF">
              <w:rPr>
                <w:rFonts w:ascii="Arial" w:eastAsia="Adobe Fan Heiti Std B" w:hAnsi="Arial" w:cs="Arial"/>
                <w:i/>
              </w:rPr>
              <w:t xml:space="preserve"> </w:t>
            </w:r>
            <w:r w:rsidRPr="008C1DBF">
              <w:rPr>
                <w:rFonts w:ascii="Arial" w:eastAsia="Adobe Fan Heiti Std B" w:hAnsi="Arial" w:cs="Arial"/>
              </w:rPr>
              <w:t xml:space="preserve">hal-hal yang </w:t>
            </w:r>
            <w:r w:rsidR="00D63725">
              <w:rPr>
                <w:rFonts w:ascii="Arial" w:eastAsia="Adobe Fan Heiti Std B" w:hAnsi="Arial" w:cs="Arial"/>
              </w:rPr>
              <w:t>penting diperhatikan dalam membuat kampanye PR dari mata praktisi PR</w:t>
            </w:r>
          </w:p>
          <w:p w:rsidR="00D63725" w:rsidRDefault="00CF570B" w:rsidP="00D637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CF570B">
              <w:rPr>
                <w:rFonts w:ascii="Arial" w:eastAsia="Adobe Fan Heiti Std B" w:hAnsi="Arial" w:cs="Arial"/>
              </w:rPr>
              <w:t xml:space="preserve">Mahasiswa mampu memahami, menjelaskan, dan mempresentasikan proses perencanaan </w:t>
            </w:r>
            <w:r w:rsidR="00D63725">
              <w:rPr>
                <w:rFonts w:ascii="Arial" w:eastAsia="Adobe Fan Heiti Std B" w:hAnsi="Arial" w:cs="Arial"/>
              </w:rPr>
              <w:t xml:space="preserve">kampanye </w:t>
            </w:r>
            <w:r w:rsidRPr="00CF570B">
              <w:rPr>
                <w:rFonts w:ascii="Arial" w:eastAsia="Adobe Fan Heiti Std B" w:hAnsi="Arial" w:cs="Arial"/>
              </w:rPr>
              <w:t>PR</w:t>
            </w:r>
          </w:p>
          <w:p w:rsidR="005226D5" w:rsidRPr="00D63725" w:rsidRDefault="00F64858" w:rsidP="00D637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D63725">
              <w:rPr>
                <w:rFonts w:ascii="Arial" w:eastAsia="Adobe Fan Heiti Std B" w:hAnsi="Arial" w:cs="Arial"/>
              </w:rPr>
              <w:t xml:space="preserve">Mahasiswa mampu </w:t>
            </w:r>
            <w:r w:rsidR="00D63725" w:rsidRPr="00D63725">
              <w:rPr>
                <w:rFonts w:ascii="Arial" w:hAnsi="Arial" w:cs="Arial"/>
              </w:rPr>
              <w:t>membuat media pendukung kampanye PR</w:t>
            </w:r>
          </w:p>
          <w:p w:rsidR="00D63725" w:rsidRPr="00D63725" w:rsidRDefault="00D63725" w:rsidP="00D637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D63725">
              <w:rPr>
                <w:rFonts w:ascii="Arial" w:eastAsia="Adobe Fan Heiti Std B" w:hAnsi="Arial" w:cs="Arial"/>
              </w:rPr>
              <w:t xml:space="preserve">Mahasiswa mampu </w:t>
            </w:r>
            <w:r w:rsidRPr="00D63725">
              <w:rPr>
                <w:rFonts w:ascii="Arial" w:hAnsi="Arial" w:cs="Arial"/>
              </w:rPr>
              <w:t>membuat media pendukung kampanye PR</w:t>
            </w:r>
          </w:p>
          <w:p w:rsidR="008A6C17" w:rsidRPr="00D63725" w:rsidRDefault="008A6C17" w:rsidP="00D6372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Mahasiswa mampu membuat </w:t>
            </w:r>
            <w:r w:rsidR="005A2F0A">
              <w:rPr>
                <w:rFonts w:ascii="Arial" w:eastAsia="Adobe Fan Heiti Std B" w:hAnsi="Arial" w:cs="Arial"/>
              </w:rPr>
              <w:t xml:space="preserve">dan </w:t>
            </w:r>
            <w:r w:rsidR="00D63725">
              <w:rPr>
                <w:rFonts w:ascii="Arial" w:eastAsia="Adobe Fan Heiti Std B" w:hAnsi="Arial" w:cs="Arial"/>
              </w:rPr>
              <w:t xml:space="preserve">mempresentasikan </w:t>
            </w:r>
            <w:r w:rsidR="00D63725">
              <w:rPr>
                <w:rFonts w:ascii="Arial" w:eastAsia="Adobe Fan Heiti Std B" w:hAnsi="Arial" w:cs="Arial"/>
              </w:rPr>
              <w:t>Kampanye PR dan Media Pendukung Kampanye PR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A2F0A" w:rsidRPr="005A2F0A" w:rsidRDefault="00D63725" w:rsidP="005A2F0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D63725">
              <w:rPr>
                <w:rFonts w:ascii="Arial" w:eastAsia="MS Gothic" w:hAnsi="Arial" w:cs="Arial"/>
              </w:rPr>
              <w:t xml:space="preserve">Melaksanakan wawancara untuk menggali masukan dari praktisi dan membuat analisa dari masukan tersebut. </w:t>
            </w:r>
          </w:p>
          <w:p w:rsidR="005A2F0A" w:rsidRPr="005A2F0A" w:rsidRDefault="00CF570B" w:rsidP="005A2F0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5A2F0A">
              <w:rPr>
                <w:rFonts w:ascii="Arial" w:eastAsia="Adobe Fan Heiti Std B" w:hAnsi="Arial" w:cs="Arial"/>
              </w:rPr>
              <w:t xml:space="preserve">Membuat perencanaan </w:t>
            </w:r>
            <w:r w:rsidR="005A2F0A" w:rsidRPr="005A2F0A">
              <w:rPr>
                <w:rFonts w:ascii="Arial" w:eastAsia="Adobe Fan Heiti Std B" w:hAnsi="Arial" w:cs="Arial"/>
              </w:rPr>
              <w:t>perencanaan kampanye PR</w:t>
            </w:r>
            <w:r w:rsidR="005A2F0A">
              <w:rPr>
                <w:rFonts w:ascii="Arial" w:eastAsia="Adobe Fan Heiti Std B" w:hAnsi="Arial" w:cs="Arial"/>
              </w:rPr>
              <w:t xml:space="preserve"> (sesuai format yang disepakati)</w:t>
            </w:r>
          </w:p>
          <w:p w:rsidR="005A2F0A" w:rsidRPr="005A2F0A" w:rsidRDefault="00F64858" w:rsidP="005A2F0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Membuat </w:t>
            </w:r>
            <w:r w:rsidR="005A2F0A" w:rsidRPr="00D63725">
              <w:rPr>
                <w:rFonts w:ascii="Arial" w:hAnsi="Arial" w:cs="Arial"/>
              </w:rPr>
              <w:t>media pendukung kampanye PR</w:t>
            </w:r>
            <w:r w:rsidR="005A2F0A">
              <w:rPr>
                <w:rFonts w:ascii="Arial" w:hAnsi="Arial" w:cs="Arial"/>
              </w:rPr>
              <w:t xml:space="preserve"> (poster/ infographic)</w:t>
            </w:r>
          </w:p>
          <w:p w:rsidR="005A2F0A" w:rsidRPr="005A2F0A" w:rsidRDefault="00F21EF5" w:rsidP="005A2F0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 w:rsidRPr="005A2F0A">
              <w:rPr>
                <w:rFonts w:ascii="Arial" w:hAnsi="Arial" w:cs="Arial"/>
              </w:rPr>
              <w:t xml:space="preserve">Membuat </w:t>
            </w:r>
            <w:r w:rsidR="005A2F0A" w:rsidRPr="005A2F0A">
              <w:rPr>
                <w:rFonts w:ascii="Arial" w:hAnsi="Arial" w:cs="Arial"/>
              </w:rPr>
              <w:t>media pendukung kampanye PR</w:t>
            </w:r>
            <w:r w:rsidR="005A2F0A" w:rsidRPr="005A2F0A">
              <w:rPr>
                <w:rFonts w:ascii="Arial" w:hAnsi="Arial" w:cs="Arial"/>
              </w:rPr>
              <w:t xml:space="preserve"> (</w:t>
            </w:r>
            <w:r w:rsidR="005A2F0A">
              <w:rPr>
                <w:rFonts w:ascii="Arial" w:eastAsia="MS Gothic" w:hAnsi="Arial" w:cs="Arial"/>
              </w:rPr>
              <w:t xml:space="preserve">Media Kit, News Letter, </w:t>
            </w:r>
            <w:r w:rsidR="005A2F0A" w:rsidRPr="005A2F0A">
              <w:rPr>
                <w:rFonts w:ascii="Arial" w:eastAsia="MS Gothic" w:hAnsi="Arial" w:cs="Arial"/>
              </w:rPr>
              <w:t>Brosur</w:t>
            </w:r>
            <w:r w:rsidR="005A2F0A">
              <w:rPr>
                <w:rFonts w:ascii="Arial" w:eastAsia="MS Gothic" w:hAnsi="Arial" w:cs="Arial"/>
              </w:rPr>
              <w:t>, PSA</w:t>
            </w:r>
            <w:r w:rsidR="005A2F0A" w:rsidRPr="005A2F0A">
              <w:rPr>
                <w:rFonts w:ascii="Arial" w:eastAsia="MS Gothic" w:hAnsi="Arial" w:cs="Arial"/>
              </w:rPr>
              <w:t>)</w:t>
            </w:r>
          </w:p>
          <w:p w:rsidR="008A6C17" w:rsidRPr="005A2F0A" w:rsidRDefault="005A2F0A" w:rsidP="005A2F0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Membuat </w:t>
            </w:r>
            <w:r>
              <w:rPr>
                <w:rFonts w:ascii="Arial" w:eastAsia="Adobe Fan Heiti Std B" w:hAnsi="Arial" w:cs="Arial"/>
              </w:rPr>
              <w:t>dan mempresentasikan Kampanye PR dan Media Pendukung Kampanye PR</w:t>
            </w:r>
            <w:r w:rsidRPr="008C1DBF">
              <w:rPr>
                <w:rFonts w:ascii="Arial" w:eastAsia="Adobe Fan Heiti Std B" w:hAnsi="Arial" w:cs="Arial"/>
              </w:rPr>
              <w:t xml:space="preserve"> </w:t>
            </w:r>
            <w:r>
              <w:rPr>
                <w:rFonts w:ascii="Arial" w:eastAsia="Adobe Fan Heiti Std B" w:hAnsi="Arial" w:cs="Arial"/>
              </w:rPr>
              <w:t>(sesuai format yang disepakati)</w:t>
            </w:r>
          </w:p>
        </w:tc>
      </w:tr>
      <w:tr w:rsidR="005226D5" w:rsidRPr="005226D5" w:rsidTr="00E47E87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E47E8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E47E87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A2F0A" w:rsidRDefault="005A2F0A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Melakukan wawancara, diskusi kelompok untuk membuat analisa dari masukan praktisi</w:t>
            </w:r>
          </w:p>
          <w:p w:rsidR="008C1DBF" w:rsidRDefault="005A2F0A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Diskusi kelompok dan m</w:t>
            </w:r>
            <w:r w:rsidR="008C1DBF">
              <w:rPr>
                <w:rFonts w:ascii="Arial" w:hAnsi="Arial" w:cs="Arial"/>
              </w:rPr>
              <w:t xml:space="preserve">embuat </w:t>
            </w:r>
            <w:r>
              <w:rPr>
                <w:rFonts w:ascii="Arial" w:hAnsi="Arial" w:cs="Arial"/>
              </w:rPr>
              <w:t>perencanaan kampanye PR berdasarkan materi yang telah diajarkan dan disepakati</w:t>
            </w:r>
          </w:p>
          <w:p w:rsidR="005226D5" w:rsidRDefault="005A2F0A" w:rsidP="00F6485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Diskusi kelompok dan membuat media pendukung kampanye PR</w:t>
            </w:r>
          </w:p>
          <w:p w:rsidR="005A2F0A" w:rsidRDefault="005A2F0A" w:rsidP="005A2F0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Diskusi kelompok dan membuat media pendukung kampanye PR</w:t>
            </w:r>
          </w:p>
          <w:p w:rsidR="009D1814" w:rsidRPr="00F64858" w:rsidRDefault="005A2F0A" w:rsidP="00F6485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Diskusi kelompok untuk mempersiapkan presentasi dan makalah </w:t>
            </w:r>
            <w:r>
              <w:rPr>
                <w:rFonts w:ascii="Arial" w:eastAsia="Adobe Fan Heiti Std B" w:hAnsi="Arial" w:cs="Arial"/>
              </w:rPr>
              <w:t>Kampanye PR dan Media Pendukung Kampanye PR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5A2F0A" w:rsidP="00B905FF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Hasil simpulan wawancara dan transkrip wawancara</w:t>
            </w:r>
            <w:r w:rsidR="008C1DBF">
              <w:rPr>
                <w:rFonts w:ascii="Arial" w:hAnsi="Arial" w:cs="Arial"/>
              </w:rPr>
              <w:t xml:space="preserve"> tertulis</w:t>
            </w:r>
          </w:p>
          <w:p w:rsidR="008E7A15" w:rsidRDefault="005A2F0A" w:rsidP="00F6485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Makalah dan materi presentasi</w:t>
            </w:r>
          </w:p>
          <w:p w:rsidR="00F64858" w:rsidRDefault="004C66FB" w:rsidP="00F6485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Rancangan Poster/ Infographic</w:t>
            </w:r>
          </w:p>
          <w:p w:rsidR="00C26A58" w:rsidRDefault="005A2F0A" w:rsidP="00F6485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t xml:space="preserve">Ranacangan </w:t>
            </w:r>
            <w:r>
              <w:rPr>
                <w:rFonts w:ascii="Arial" w:eastAsia="MS Gothic" w:hAnsi="Arial" w:cs="Arial"/>
              </w:rPr>
              <w:t xml:space="preserve">Media Kit, News Letter, </w:t>
            </w:r>
            <w:r w:rsidRPr="005A2F0A">
              <w:rPr>
                <w:rFonts w:ascii="Arial" w:eastAsia="MS Gothic" w:hAnsi="Arial" w:cs="Arial"/>
              </w:rPr>
              <w:t>Brosur</w:t>
            </w:r>
            <w:r>
              <w:rPr>
                <w:rFonts w:ascii="Arial" w:eastAsia="MS Gothic" w:hAnsi="Arial" w:cs="Arial"/>
              </w:rPr>
              <w:t>, PSA</w:t>
            </w:r>
            <w:r>
              <w:rPr>
                <w:rFonts w:ascii="Arial" w:hAnsi="Arial" w:cs="Arial"/>
              </w:rPr>
              <w:t xml:space="preserve"> </w:t>
            </w:r>
            <w:r w:rsidR="00C26A58">
              <w:rPr>
                <w:rFonts w:ascii="Arial" w:hAnsi="Arial" w:cs="Arial"/>
              </w:rPr>
              <w:t>Tulisan Press Release</w:t>
            </w:r>
          </w:p>
          <w:p w:rsidR="00C26A58" w:rsidRPr="005A2F0A" w:rsidRDefault="005A2F0A" w:rsidP="005A2F0A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Makalah dan materi presentasi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8C1DBF" w:rsidRDefault="008C1DBF" w:rsidP="008C1DB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Hasil ringkasan </w:t>
            </w:r>
            <w:r w:rsidR="008E7A15">
              <w:rPr>
                <w:rFonts w:ascii="Arial" w:hAnsi="Arial" w:cs="Arial"/>
              </w:rPr>
              <w:t>(bo</w:t>
            </w:r>
            <w:r>
              <w:rPr>
                <w:rFonts w:ascii="Arial" w:hAnsi="Arial" w:cs="Arial"/>
              </w:rPr>
              <w:t>bot 8</w:t>
            </w:r>
            <w:r w:rsidR="008E7A15">
              <w:rPr>
                <w:rFonts w:ascii="Arial" w:hAnsi="Arial" w:cs="Arial"/>
              </w:rPr>
              <w:t>0%)</w:t>
            </w:r>
          </w:p>
          <w:p w:rsidR="008C1DBF" w:rsidRPr="008C1DBF" w:rsidRDefault="008C1DBF" w:rsidP="008C1DBF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C1DBF">
              <w:rPr>
                <w:rFonts w:ascii="Arial" w:hAnsi="Arial" w:cs="Arial"/>
              </w:rPr>
              <w:t>Kerapian (bobot 20%)</w:t>
            </w:r>
          </w:p>
          <w:p w:rsidR="00B905FF" w:rsidRDefault="00B905FF" w:rsidP="00B905F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Konten (bobot 6</w:t>
            </w:r>
            <w:r w:rsidR="008E7A15">
              <w:rPr>
                <w:rFonts w:ascii="Arial" w:hAnsi="Arial" w:cs="Arial"/>
              </w:rPr>
              <w:t>0%)</w:t>
            </w:r>
          </w:p>
          <w:p w:rsidR="00B905FF" w:rsidRDefault="00B905FF" w:rsidP="005A2F0A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A2F0A">
              <w:rPr>
                <w:rFonts w:ascii="Arial" w:hAnsi="Arial" w:cs="Arial"/>
              </w:rPr>
              <w:t>Presentasi</w:t>
            </w:r>
            <w:r>
              <w:rPr>
                <w:rFonts w:ascii="Arial" w:hAnsi="Arial" w:cs="Arial"/>
              </w:rPr>
              <w:t xml:space="preserve"> (</w:t>
            </w:r>
            <w:r w:rsidR="00956AEE">
              <w:rPr>
                <w:rFonts w:ascii="Arial" w:hAnsi="Arial" w:cs="Arial"/>
              </w:rPr>
              <w:t xml:space="preserve">bobot </w:t>
            </w:r>
            <w:r w:rsidR="005A2F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0%)</w:t>
            </w:r>
          </w:p>
          <w:p w:rsidR="00F64858" w:rsidRDefault="005A2F0A" w:rsidP="00F6485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Ide dan Konten (6</w:t>
            </w:r>
            <w:r w:rsidR="00F64858">
              <w:rPr>
                <w:rFonts w:ascii="Arial" w:hAnsi="Arial" w:cs="Arial"/>
              </w:rPr>
              <w:t>0%)</w:t>
            </w:r>
          </w:p>
          <w:p w:rsidR="00F64858" w:rsidRPr="00F64858" w:rsidRDefault="005A2F0A" w:rsidP="00F64858">
            <w:pPr>
              <w:pStyle w:val="NoSpacing"/>
              <w:numPr>
                <w:ilvl w:val="0"/>
                <w:numId w:val="33"/>
              </w:numPr>
              <w:ind w:left="883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Kreatifitas (4</w:t>
            </w:r>
            <w:r w:rsidR="00F64858">
              <w:rPr>
                <w:rFonts w:ascii="Arial" w:hAnsi="Arial" w:cs="Arial"/>
              </w:rPr>
              <w:t>0%)</w:t>
            </w:r>
          </w:p>
          <w:p w:rsidR="005A2F0A" w:rsidRDefault="005A2F0A" w:rsidP="005A2F0A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Ide dan Konten (60%)</w:t>
            </w:r>
          </w:p>
          <w:p w:rsidR="005A2F0A" w:rsidRPr="00F64858" w:rsidRDefault="005A2F0A" w:rsidP="005A2F0A">
            <w:pPr>
              <w:pStyle w:val="NoSpacing"/>
              <w:numPr>
                <w:ilvl w:val="0"/>
                <w:numId w:val="33"/>
              </w:numPr>
              <w:ind w:left="883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Kreatifitas (40%)</w:t>
            </w:r>
          </w:p>
          <w:p w:rsidR="008A6C17" w:rsidRDefault="008A6C17" w:rsidP="008A6C1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57720">
              <w:rPr>
                <w:rFonts w:ascii="Arial" w:hAnsi="Arial" w:cs="Arial"/>
              </w:rPr>
              <w:t>Makalah (4</w:t>
            </w:r>
            <w:r>
              <w:rPr>
                <w:rFonts w:ascii="Arial" w:hAnsi="Arial" w:cs="Arial"/>
              </w:rPr>
              <w:t>0%)</w:t>
            </w:r>
          </w:p>
          <w:p w:rsidR="00A21FCD" w:rsidRDefault="00B57720" w:rsidP="005A2F0A">
            <w:pPr>
              <w:pStyle w:val="NoSpacing"/>
              <w:numPr>
                <w:ilvl w:val="0"/>
                <w:numId w:val="33"/>
              </w:numPr>
              <w:ind w:left="883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(4</w:t>
            </w:r>
            <w:r w:rsidR="008A6C17">
              <w:rPr>
                <w:rFonts w:ascii="Arial" w:hAnsi="Arial" w:cs="Arial"/>
              </w:rPr>
              <w:t>0%)</w:t>
            </w:r>
          </w:p>
          <w:p w:rsidR="005A2F0A" w:rsidRPr="005A2F0A" w:rsidRDefault="005A2F0A" w:rsidP="005A2F0A">
            <w:pPr>
              <w:pStyle w:val="NoSpacing"/>
              <w:numPr>
                <w:ilvl w:val="0"/>
                <w:numId w:val="33"/>
              </w:numPr>
              <w:ind w:left="883" w:hanging="1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Re</w:t>
            </w:r>
            <w:r w:rsidR="00B57720">
              <w:rPr>
                <w:rFonts w:ascii="Arial" w:hAnsi="Arial" w:cs="Arial"/>
              </w:rPr>
              <w:t>view (20%)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1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Feb</w:t>
            </w:r>
            <w:r w:rsidR="00736825">
              <w:rPr>
                <w:rFonts w:ascii="Arial" w:hAnsi="Arial" w:cs="Arial"/>
              </w:rPr>
              <w:t xml:space="preserve"> </w:t>
            </w:r>
            <w:r w:rsidR="00F536F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8E7A15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2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Feb</w:t>
            </w:r>
            <w:r w:rsidR="00736825">
              <w:rPr>
                <w:rFonts w:ascii="Arial" w:hAnsi="Arial" w:cs="Arial"/>
              </w:rPr>
              <w:t xml:space="preserve"> </w:t>
            </w:r>
            <w:r w:rsidR="00F536F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8E7A15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3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 2019</w:t>
            </w:r>
          </w:p>
        </w:tc>
      </w:tr>
      <w:tr w:rsidR="00B57720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B57720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4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B57720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8 - 29 Apr 2019</w:t>
            </w:r>
          </w:p>
        </w:tc>
      </w:tr>
      <w:tr w:rsidR="00B57720" w:rsidRPr="005226D5" w:rsidTr="00E47E87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B57720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5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B57720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May 2019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Hasil terbaik dari mata kuliah ini berkesempatan untuk dipamerkan pada INDDEX (international degree design exchange) 2019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E47E87">
        <w:trPr>
          <w:trHeight w:val="359"/>
        </w:trPr>
        <w:tc>
          <w:tcPr>
            <w:tcW w:w="10026" w:type="dxa"/>
            <w:gridSpan w:val="7"/>
            <w:vAlign w:val="center"/>
          </w:tcPr>
          <w:p w:rsidR="00B57720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Newson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Jim Haynes (2011 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Public Relations Writing, 9</w:t>
            </w:r>
            <w:r w:rsidRPr="0039511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</w:t>
            </w:r>
            <w:r>
              <w:rPr>
                <w:rFonts w:ascii="Arial" w:hAnsi="Arial" w:cs="Arial"/>
              </w:rPr>
              <w:t xml:space="preserve"> </w:t>
            </w:r>
          </w:p>
          <w:p w:rsidR="00F536F0" w:rsidRPr="005226D5" w:rsidRDefault="00B577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Anne (2010) Planning and Managing Public Relations Campaign, 2</w:t>
            </w:r>
            <w:r w:rsidRPr="0039511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Edition.</w:t>
            </w:r>
            <w:bookmarkStart w:id="0" w:name="_GoBack"/>
            <w:bookmarkEnd w:id="0"/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57B" w:rsidRDefault="000A157B" w:rsidP="00203C79">
      <w:pPr>
        <w:spacing w:after="0" w:line="240" w:lineRule="auto"/>
      </w:pPr>
      <w:r>
        <w:separator/>
      </w:r>
    </w:p>
  </w:endnote>
  <w:endnote w:type="continuationSeparator" w:id="0">
    <w:p w:rsidR="000A157B" w:rsidRDefault="000A157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20B0604020202020204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20B0604020202020204"/>
    <w:charset w:val="80"/>
    <w:family w:val="swiss"/>
    <w:notTrueType/>
    <w:pitch w:val="variable"/>
    <w:sig w:usb0="00000000" w:usb1="0A0F1810" w:usb2="00000016" w:usb3="00000000" w:csb0="0006000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57B" w:rsidRDefault="000A157B" w:rsidP="00203C79">
      <w:pPr>
        <w:spacing w:after="0" w:line="240" w:lineRule="auto"/>
      </w:pPr>
      <w:r>
        <w:separator/>
      </w:r>
    </w:p>
  </w:footnote>
  <w:footnote w:type="continuationSeparator" w:id="0">
    <w:p w:rsidR="000A157B" w:rsidRDefault="000A157B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E47E87" w:rsidTr="00E47E87">
      <w:trPr>
        <w:trHeight w:val="269"/>
      </w:trPr>
      <w:tc>
        <w:tcPr>
          <w:tcW w:w="2846" w:type="dxa"/>
          <w:vMerge w:val="restart"/>
          <w:vAlign w:val="center"/>
        </w:tcPr>
        <w:p w:rsidR="00E47E87" w:rsidRDefault="00E47E87" w:rsidP="00E47E8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E47E87" w:rsidRDefault="00E47E87" w:rsidP="00E47E87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E47E87" w:rsidRDefault="00E47E87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E47E87" w:rsidRPr="00A21FCD" w:rsidRDefault="00355A9C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 312</w:t>
          </w: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E47E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E47E87" w:rsidTr="00A41787">
      <w:trPr>
        <w:trHeight w:val="269"/>
      </w:trPr>
      <w:tc>
        <w:tcPr>
          <w:tcW w:w="2846" w:type="dxa"/>
          <w:vMerge/>
        </w:tcPr>
        <w:p w:rsidR="00E47E87" w:rsidRDefault="00E47E87" w:rsidP="00E47E8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E47E87" w:rsidRPr="00203C79" w:rsidRDefault="00E47E87" w:rsidP="00E47E8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E47E87" w:rsidRDefault="00E47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F5A"/>
    <w:multiLevelType w:val="hybridMultilevel"/>
    <w:tmpl w:val="99CC9E0E"/>
    <w:lvl w:ilvl="0" w:tplc="1D02447C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04BC6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DAB"/>
    <w:multiLevelType w:val="hybridMultilevel"/>
    <w:tmpl w:val="F4AE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25"/>
    <w:multiLevelType w:val="hybridMultilevel"/>
    <w:tmpl w:val="6DF84E7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7373091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4735"/>
    <w:multiLevelType w:val="hybridMultilevel"/>
    <w:tmpl w:val="CCC4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7ABE"/>
    <w:multiLevelType w:val="hybridMultilevel"/>
    <w:tmpl w:val="0D389D1C"/>
    <w:lvl w:ilvl="0" w:tplc="3F52B7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F5B0A"/>
    <w:multiLevelType w:val="hybridMultilevel"/>
    <w:tmpl w:val="9384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DD1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A2F08"/>
    <w:multiLevelType w:val="hybridMultilevel"/>
    <w:tmpl w:val="EFB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070E"/>
    <w:multiLevelType w:val="hybridMultilevel"/>
    <w:tmpl w:val="B30691B8"/>
    <w:lvl w:ilvl="0" w:tplc="31063A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035B"/>
    <w:multiLevelType w:val="hybridMultilevel"/>
    <w:tmpl w:val="F5D6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A7A7F30"/>
    <w:multiLevelType w:val="hybridMultilevel"/>
    <w:tmpl w:val="3988A1AE"/>
    <w:lvl w:ilvl="0" w:tplc="DFAC6F5A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33822"/>
    <w:multiLevelType w:val="hybridMultilevel"/>
    <w:tmpl w:val="53E8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C5D06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F5BE8"/>
    <w:multiLevelType w:val="hybridMultilevel"/>
    <w:tmpl w:val="0C00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66103B54"/>
    <w:multiLevelType w:val="hybridMultilevel"/>
    <w:tmpl w:val="44E8F73A"/>
    <w:lvl w:ilvl="0" w:tplc="F58E01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E226E1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7291"/>
    <w:multiLevelType w:val="hybridMultilevel"/>
    <w:tmpl w:val="D5EC414E"/>
    <w:lvl w:ilvl="0" w:tplc="B512F2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3B88"/>
    <w:multiLevelType w:val="hybridMultilevel"/>
    <w:tmpl w:val="A3D0E534"/>
    <w:lvl w:ilvl="0" w:tplc="9A80C20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C0413"/>
    <w:multiLevelType w:val="hybridMultilevel"/>
    <w:tmpl w:val="B236683A"/>
    <w:lvl w:ilvl="0" w:tplc="8B688A28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282AD8"/>
    <w:multiLevelType w:val="hybridMultilevel"/>
    <w:tmpl w:val="65D07620"/>
    <w:lvl w:ilvl="0" w:tplc="91B8DE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21"/>
  </w:num>
  <w:num w:numId="8">
    <w:abstractNumId w:val="30"/>
  </w:num>
  <w:num w:numId="9">
    <w:abstractNumId w:val="3"/>
  </w:num>
  <w:num w:numId="10">
    <w:abstractNumId w:val="27"/>
  </w:num>
  <w:num w:numId="11">
    <w:abstractNumId w:val="26"/>
  </w:num>
  <w:num w:numId="12">
    <w:abstractNumId w:val="13"/>
  </w:num>
  <w:num w:numId="13">
    <w:abstractNumId w:val="6"/>
  </w:num>
  <w:num w:numId="14">
    <w:abstractNumId w:val="5"/>
  </w:num>
  <w:num w:numId="15">
    <w:abstractNumId w:val="20"/>
  </w:num>
  <w:num w:numId="16">
    <w:abstractNumId w:val="10"/>
  </w:num>
  <w:num w:numId="17">
    <w:abstractNumId w:val="1"/>
  </w:num>
  <w:num w:numId="18">
    <w:abstractNumId w:val="17"/>
  </w:num>
  <w:num w:numId="19">
    <w:abstractNumId w:val="22"/>
  </w:num>
  <w:num w:numId="20">
    <w:abstractNumId w:val="11"/>
  </w:num>
  <w:num w:numId="21">
    <w:abstractNumId w:val="7"/>
  </w:num>
  <w:num w:numId="22">
    <w:abstractNumId w:val="14"/>
  </w:num>
  <w:num w:numId="23">
    <w:abstractNumId w:val="2"/>
  </w:num>
  <w:num w:numId="24">
    <w:abstractNumId w:val="12"/>
  </w:num>
  <w:num w:numId="25">
    <w:abstractNumId w:val="16"/>
  </w:num>
  <w:num w:numId="26">
    <w:abstractNumId w:val="25"/>
  </w:num>
  <w:num w:numId="27">
    <w:abstractNumId w:val="8"/>
  </w:num>
  <w:num w:numId="28">
    <w:abstractNumId w:val="32"/>
  </w:num>
  <w:num w:numId="29">
    <w:abstractNumId w:val="9"/>
  </w:num>
  <w:num w:numId="30">
    <w:abstractNumId w:val="24"/>
  </w:num>
  <w:num w:numId="31">
    <w:abstractNumId w:val="28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43AE"/>
    <w:rsid w:val="00010ABE"/>
    <w:rsid w:val="00020779"/>
    <w:rsid w:val="00020842"/>
    <w:rsid w:val="000357E1"/>
    <w:rsid w:val="000377A7"/>
    <w:rsid w:val="000535B0"/>
    <w:rsid w:val="0005624D"/>
    <w:rsid w:val="00074C8B"/>
    <w:rsid w:val="00082EB7"/>
    <w:rsid w:val="000A0B96"/>
    <w:rsid w:val="000A157B"/>
    <w:rsid w:val="000F7709"/>
    <w:rsid w:val="001037DA"/>
    <w:rsid w:val="001114D8"/>
    <w:rsid w:val="00114B7F"/>
    <w:rsid w:val="00130805"/>
    <w:rsid w:val="0013721E"/>
    <w:rsid w:val="00154021"/>
    <w:rsid w:val="00170A4A"/>
    <w:rsid w:val="001835FD"/>
    <w:rsid w:val="001B1362"/>
    <w:rsid w:val="001D0ED4"/>
    <w:rsid w:val="001D1D37"/>
    <w:rsid w:val="001D244F"/>
    <w:rsid w:val="002031E7"/>
    <w:rsid w:val="00203C79"/>
    <w:rsid w:val="0021245E"/>
    <w:rsid w:val="0023671A"/>
    <w:rsid w:val="00251DBA"/>
    <w:rsid w:val="00251E04"/>
    <w:rsid w:val="00254A5E"/>
    <w:rsid w:val="002C77CF"/>
    <w:rsid w:val="002D7C5A"/>
    <w:rsid w:val="0031784A"/>
    <w:rsid w:val="00355A9C"/>
    <w:rsid w:val="003624A9"/>
    <w:rsid w:val="0039511D"/>
    <w:rsid w:val="003C6EAF"/>
    <w:rsid w:val="0040790E"/>
    <w:rsid w:val="00414E15"/>
    <w:rsid w:val="004503EC"/>
    <w:rsid w:val="00482C51"/>
    <w:rsid w:val="00496737"/>
    <w:rsid w:val="004A0FAC"/>
    <w:rsid w:val="004B5889"/>
    <w:rsid w:val="004B72F3"/>
    <w:rsid w:val="004C3AEF"/>
    <w:rsid w:val="004C66FB"/>
    <w:rsid w:val="004D48DE"/>
    <w:rsid w:val="004D70A9"/>
    <w:rsid w:val="004E0688"/>
    <w:rsid w:val="004F5718"/>
    <w:rsid w:val="00505B6D"/>
    <w:rsid w:val="005226D5"/>
    <w:rsid w:val="00530878"/>
    <w:rsid w:val="00585ABC"/>
    <w:rsid w:val="005A2F0A"/>
    <w:rsid w:val="005A58A1"/>
    <w:rsid w:val="005B1195"/>
    <w:rsid w:val="005C136E"/>
    <w:rsid w:val="005D1750"/>
    <w:rsid w:val="005F2DF9"/>
    <w:rsid w:val="005F7D5E"/>
    <w:rsid w:val="0063483B"/>
    <w:rsid w:val="006548BE"/>
    <w:rsid w:val="00657720"/>
    <w:rsid w:val="00681CC8"/>
    <w:rsid w:val="006B59E0"/>
    <w:rsid w:val="006C5DAB"/>
    <w:rsid w:val="006D6229"/>
    <w:rsid w:val="006E4B0D"/>
    <w:rsid w:val="006F081A"/>
    <w:rsid w:val="00732CC0"/>
    <w:rsid w:val="00736825"/>
    <w:rsid w:val="007624C0"/>
    <w:rsid w:val="007A162E"/>
    <w:rsid w:val="007A590A"/>
    <w:rsid w:val="007A7E7D"/>
    <w:rsid w:val="007F0E3A"/>
    <w:rsid w:val="007F1822"/>
    <w:rsid w:val="007F42E3"/>
    <w:rsid w:val="00807C52"/>
    <w:rsid w:val="00811BF7"/>
    <w:rsid w:val="00813DF3"/>
    <w:rsid w:val="00837F15"/>
    <w:rsid w:val="0084365B"/>
    <w:rsid w:val="008557D4"/>
    <w:rsid w:val="00867F0C"/>
    <w:rsid w:val="00880FE1"/>
    <w:rsid w:val="008A2A4C"/>
    <w:rsid w:val="008A564B"/>
    <w:rsid w:val="008A6C17"/>
    <w:rsid w:val="008C1DBF"/>
    <w:rsid w:val="008E1910"/>
    <w:rsid w:val="008E7A15"/>
    <w:rsid w:val="008F39D1"/>
    <w:rsid w:val="008F6C8E"/>
    <w:rsid w:val="00915869"/>
    <w:rsid w:val="00923CEA"/>
    <w:rsid w:val="00935496"/>
    <w:rsid w:val="00940AC4"/>
    <w:rsid w:val="00956AEE"/>
    <w:rsid w:val="00970F36"/>
    <w:rsid w:val="009B6DAE"/>
    <w:rsid w:val="009C2D22"/>
    <w:rsid w:val="009C2E85"/>
    <w:rsid w:val="009D1814"/>
    <w:rsid w:val="009D4035"/>
    <w:rsid w:val="009E3F33"/>
    <w:rsid w:val="00A0166D"/>
    <w:rsid w:val="00A21FCD"/>
    <w:rsid w:val="00A41787"/>
    <w:rsid w:val="00A62DCB"/>
    <w:rsid w:val="00A66FB4"/>
    <w:rsid w:val="00AB5A84"/>
    <w:rsid w:val="00AC09F8"/>
    <w:rsid w:val="00AD2E9D"/>
    <w:rsid w:val="00B00971"/>
    <w:rsid w:val="00B25223"/>
    <w:rsid w:val="00B374C7"/>
    <w:rsid w:val="00B46D2D"/>
    <w:rsid w:val="00B471A9"/>
    <w:rsid w:val="00B53FF1"/>
    <w:rsid w:val="00B54A64"/>
    <w:rsid w:val="00B57720"/>
    <w:rsid w:val="00B63FE3"/>
    <w:rsid w:val="00B76176"/>
    <w:rsid w:val="00B769BA"/>
    <w:rsid w:val="00B905FF"/>
    <w:rsid w:val="00BC7C1C"/>
    <w:rsid w:val="00BE59BB"/>
    <w:rsid w:val="00C222B9"/>
    <w:rsid w:val="00C24A72"/>
    <w:rsid w:val="00C26A58"/>
    <w:rsid w:val="00C57BA9"/>
    <w:rsid w:val="00C61CAA"/>
    <w:rsid w:val="00C648A5"/>
    <w:rsid w:val="00C83EF2"/>
    <w:rsid w:val="00C940B5"/>
    <w:rsid w:val="00CB11B5"/>
    <w:rsid w:val="00CB2C20"/>
    <w:rsid w:val="00CD7E33"/>
    <w:rsid w:val="00CF570B"/>
    <w:rsid w:val="00D0781F"/>
    <w:rsid w:val="00D13933"/>
    <w:rsid w:val="00D37D38"/>
    <w:rsid w:val="00D60C2A"/>
    <w:rsid w:val="00D63725"/>
    <w:rsid w:val="00D768BB"/>
    <w:rsid w:val="00D77389"/>
    <w:rsid w:val="00D779F5"/>
    <w:rsid w:val="00DA5D0F"/>
    <w:rsid w:val="00DB3166"/>
    <w:rsid w:val="00DE1721"/>
    <w:rsid w:val="00DE1A28"/>
    <w:rsid w:val="00DF7CEB"/>
    <w:rsid w:val="00E008C4"/>
    <w:rsid w:val="00E012BE"/>
    <w:rsid w:val="00E47E87"/>
    <w:rsid w:val="00E53D15"/>
    <w:rsid w:val="00E76DB3"/>
    <w:rsid w:val="00E921CA"/>
    <w:rsid w:val="00EA2C43"/>
    <w:rsid w:val="00EC59FD"/>
    <w:rsid w:val="00EE3426"/>
    <w:rsid w:val="00F078D4"/>
    <w:rsid w:val="00F12DF2"/>
    <w:rsid w:val="00F21EF5"/>
    <w:rsid w:val="00F536F0"/>
    <w:rsid w:val="00F627B1"/>
    <w:rsid w:val="00F64858"/>
    <w:rsid w:val="00F66F6D"/>
    <w:rsid w:val="00F91AF5"/>
    <w:rsid w:val="00FC23C6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EAECA"/>
  <w15:docId w15:val="{6E75C564-4258-4F46-BCCE-C1696DE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BA9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Microsoft Office User</cp:lastModifiedBy>
  <cp:revision>13</cp:revision>
  <cp:lastPrinted>2015-04-13T08:29:00Z</cp:lastPrinted>
  <dcterms:created xsi:type="dcterms:W3CDTF">2019-01-24T04:54:00Z</dcterms:created>
  <dcterms:modified xsi:type="dcterms:W3CDTF">2019-02-24T13:20:00Z</dcterms:modified>
</cp:coreProperties>
</file>