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65" w:rsidRDefault="000D6665" w:rsidP="000D6665">
      <w:pPr>
        <w:pStyle w:val="NoSpacing"/>
        <w:spacing w:line="360" w:lineRule="auto"/>
        <w:rPr>
          <w:rFonts w:ascii="Cambria" w:hAnsi="Cambria"/>
        </w:rPr>
      </w:pPr>
      <w:bookmarkStart w:id="0" w:name="_GoBack"/>
      <w:bookmarkEnd w:id="0"/>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180"/>
        <w:gridCol w:w="1440"/>
        <w:gridCol w:w="2250"/>
      </w:tblGrid>
      <w:tr w:rsidR="000D6665" w:rsidRPr="0038191C" w:rsidTr="000F6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0D6665" w:rsidRPr="0038191C" w:rsidRDefault="000D6665" w:rsidP="000F6C7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Issue/Revisi</w:t>
            </w:r>
          </w:p>
        </w:tc>
        <w:tc>
          <w:tcPr>
            <w:tcW w:w="4230" w:type="dxa"/>
            <w:gridSpan w:val="2"/>
            <w:vAlign w:val="center"/>
          </w:tcPr>
          <w:p w:rsidR="000D6665" w:rsidRPr="0038191C" w:rsidRDefault="000D6665" w:rsidP="000F6C76">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38191C">
              <w:rPr>
                <w:rFonts w:ascii="Arial" w:eastAsia="Adobe Fan Heiti Std B" w:hAnsi="Arial" w:cs="Arial"/>
                <w:b w:val="0"/>
                <w:sz w:val="18"/>
                <w:szCs w:val="18"/>
              </w:rPr>
              <w:t>: A0</w:t>
            </w:r>
          </w:p>
        </w:tc>
        <w:tc>
          <w:tcPr>
            <w:tcW w:w="1620" w:type="dxa"/>
            <w:gridSpan w:val="2"/>
            <w:vAlign w:val="center"/>
          </w:tcPr>
          <w:p w:rsidR="000D6665" w:rsidRPr="0038191C" w:rsidRDefault="000D6665" w:rsidP="000F6C76">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38191C">
              <w:rPr>
                <w:rFonts w:ascii="Arial" w:eastAsia="Adobe Fan Heiti Std B" w:hAnsi="Arial" w:cs="Arial"/>
                <w:b w:val="0"/>
                <w:sz w:val="18"/>
                <w:szCs w:val="18"/>
              </w:rPr>
              <w:t>Tanggal</w:t>
            </w:r>
          </w:p>
        </w:tc>
        <w:tc>
          <w:tcPr>
            <w:tcW w:w="2250" w:type="dxa"/>
            <w:vAlign w:val="center"/>
          </w:tcPr>
          <w:p w:rsidR="000D6665" w:rsidRPr="0038191C" w:rsidRDefault="000D6665" w:rsidP="00CF0EA1">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38191C">
              <w:rPr>
                <w:rFonts w:ascii="Arial" w:eastAsia="Adobe Fan Heiti Std B" w:hAnsi="Arial" w:cs="Arial"/>
                <w:b w:val="0"/>
                <w:sz w:val="18"/>
                <w:szCs w:val="18"/>
              </w:rPr>
              <w:t xml:space="preserve">: </w:t>
            </w:r>
            <w:r w:rsidR="00CF0EA1" w:rsidRPr="0038191C">
              <w:rPr>
                <w:rFonts w:ascii="Arial" w:eastAsia="Adobe Fan Heiti Std B" w:hAnsi="Arial" w:cs="Arial"/>
                <w:b w:val="0"/>
                <w:sz w:val="18"/>
                <w:szCs w:val="18"/>
              </w:rPr>
              <w:t>April 2019</w:t>
            </w:r>
          </w:p>
        </w:tc>
      </w:tr>
      <w:tr w:rsidR="000D6665" w:rsidRPr="0038191C" w:rsidTr="000F6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0D6665" w:rsidRPr="0038191C" w:rsidRDefault="000D6665" w:rsidP="000F6C7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Mata Kuliah</w:t>
            </w:r>
          </w:p>
        </w:tc>
        <w:tc>
          <w:tcPr>
            <w:tcW w:w="4230" w:type="dxa"/>
            <w:gridSpan w:val="2"/>
            <w:vAlign w:val="center"/>
          </w:tcPr>
          <w:p w:rsidR="000D6665" w:rsidRPr="0038191C" w:rsidRDefault="000D6665" w:rsidP="00417CD2">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xml:space="preserve">: </w:t>
            </w:r>
            <w:r w:rsidR="007F3F3D" w:rsidRPr="0038191C">
              <w:rPr>
                <w:rFonts w:ascii="Arial" w:eastAsia="Adobe Fan Heiti Std B" w:hAnsi="Arial" w:cs="Arial"/>
                <w:sz w:val="18"/>
                <w:szCs w:val="18"/>
              </w:rPr>
              <w:t xml:space="preserve">Hukum  dan Etika </w:t>
            </w:r>
            <w:r w:rsidR="00417CD2" w:rsidRPr="0038191C">
              <w:rPr>
                <w:rFonts w:ascii="Arial" w:eastAsia="Adobe Fan Heiti Std B" w:hAnsi="Arial" w:cs="Arial"/>
                <w:sz w:val="18"/>
                <w:szCs w:val="18"/>
              </w:rPr>
              <w:t>Profesi Jurnalistik Penyiaran</w:t>
            </w:r>
          </w:p>
        </w:tc>
        <w:tc>
          <w:tcPr>
            <w:tcW w:w="1620" w:type="dxa"/>
            <w:gridSpan w:val="2"/>
            <w:vAlign w:val="center"/>
          </w:tcPr>
          <w:p w:rsidR="000D6665" w:rsidRPr="0038191C" w:rsidRDefault="000D6665" w:rsidP="000F6C7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Kode MK</w:t>
            </w:r>
          </w:p>
        </w:tc>
        <w:tc>
          <w:tcPr>
            <w:tcW w:w="2250" w:type="dxa"/>
            <w:vAlign w:val="center"/>
          </w:tcPr>
          <w:p w:rsidR="000D6665" w:rsidRPr="0038191C" w:rsidRDefault="000D6665" w:rsidP="00C108E4">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xml:space="preserve">:  </w:t>
            </w:r>
            <w:r w:rsidR="006465B4">
              <w:rPr>
                <w:rFonts w:ascii="Arial" w:eastAsia="Adobe Fan Heiti Std B" w:hAnsi="Arial" w:cs="Arial"/>
                <w:sz w:val="18"/>
                <w:szCs w:val="18"/>
              </w:rPr>
              <w:t>CMM415</w:t>
            </w:r>
          </w:p>
        </w:tc>
      </w:tr>
      <w:tr w:rsidR="000D6665" w:rsidRPr="0038191C" w:rsidTr="000F6C76">
        <w:tc>
          <w:tcPr>
            <w:cnfStyle w:val="001000000000" w:firstRow="0" w:lastRow="0" w:firstColumn="1" w:lastColumn="0" w:oddVBand="0" w:evenVBand="0" w:oddHBand="0" w:evenHBand="0" w:firstRowFirstColumn="0" w:firstRowLastColumn="0" w:lastRowFirstColumn="0" w:lastRowLastColumn="0"/>
            <w:tcW w:w="1998" w:type="dxa"/>
            <w:vAlign w:val="center"/>
          </w:tcPr>
          <w:p w:rsidR="000D6665" w:rsidRPr="0038191C" w:rsidRDefault="000D6665" w:rsidP="000F6C7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Rumpun MK</w:t>
            </w:r>
          </w:p>
        </w:tc>
        <w:tc>
          <w:tcPr>
            <w:tcW w:w="4230" w:type="dxa"/>
            <w:gridSpan w:val="2"/>
            <w:vAlign w:val="center"/>
          </w:tcPr>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Mata Kuliah Minor</w:t>
            </w:r>
          </w:p>
        </w:tc>
        <w:tc>
          <w:tcPr>
            <w:tcW w:w="1620" w:type="dxa"/>
            <w:gridSpan w:val="2"/>
            <w:vAlign w:val="center"/>
          </w:tcPr>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Semester</w:t>
            </w:r>
          </w:p>
        </w:tc>
        <w:tc>
          <w:tcPr>
            <w:tcW w:w="2250" w:type="dxa"/>
            <w:vAlign w:val="center"/>
          </w:tcPr>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xml:space="preserve">:  </w:t>
            </w:r>
            <w:r w:rsidR="00DC2AEA" w:rsidRPr="0038191C">
              <w:rPr>
                <w:rFonts w:ascii="Arial" w:eastAsia="Adobe Fan Heiti Std B" w:hAnsi="Arial" w:cs="Arial"/>
                <w:sz w:val="18"/>
                <w:szCs w:val="18"/>
              </w:rPr>
              <w:t>7</w:t>
            </w:r>
          </w:p>
        </w:tc>
      </w:tr>
      <w:tr w:rsidR="000D6665" w:rsidRPr="0038191C" w:rsidTr="000F6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0D6665" w:rsidRPr="0038191C" w:rsidRDefault="000D6665" w:rsidP="004202D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Dosen P</w:t>
            </w:r>
            <w:r w:rsidR="004202D6" w:rsidRPr="0038191C">
              <w:rPr>
                <w:rFonts w:ascii="Arial" w:eastAsia="Adobe Fan Heiti Std B" w:hAnsi="Arial" w:cs="Arial"/>
                <w:b w:val="0"/>
                <w:sz w:val="18"/>
                <w:szCs w:val="18"/>
              </w:rPr>
              <w:t>enyusun</w:t>
            </w:r>
          </w:p>
        </w:tc>
        <w:tc>
          <w:tcPr>
            <w:tcW w:w="4230" w:type="dxa"/>
            <w:gridSpan w:val="2"/>
            <w:vAlign w:val="center"/>
          </w:tcPr>
          <w:p w:rsidR="000D6665" w:rsidRPr="0038191C" w:rsidRDefault="000D6665" w:rsidP="000D666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xml:space="preserve">: </w:t>
            </w:r>
          </w:p>
        </w:tc>
        <w:tc>
          <w:tcPr>
            <w:tcW w:w="1620" w:type="dxa"/>
            <w:gridSpan w:val="2"/>
            <w:vAlign w:val="center"/>
          </w:tcPr>
          <w:p w:rsidR="000D6665" w:rsidRPr="0038191C" w:rsidRDefault="000D6665" w:rsidP="000F6C7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Bobot (sks)</w:t>
            </w:r>
          </w:p>
        </w:tc>
        <w:tc>
          <w:tcPr>
            <w:tcW w:w="2250" w:type="dxa"/>
            <w:vAlign w:val="center"/>
          </w:tcPr>
          <w:p w:rsidR="000D6665" w:rsidRPr="0038191C" w:rsidRDefault="000D6665" w:rsidP="000F6C7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38191C">
              <w:rPr>
                <w:rFonts w:ascii="Arial" w:eastAsia="Adobe Fan Heiti Std B" w:hAnsi="Arial" w:cs="Arial"/>
                <w:sz w:val="18"/>
                <w:szCs w:val="18"/>
              </w:rPr>
              <w:t>:  3 sks</w:t>
            </w:r>
          </w:p>
        </w:tc>
      </w:tr>
      <w:tr w:rsidR="000D6665" w:rsidRPr="0038191C" w:rsidTr="0038191C">
        <w:tc>
          <w:tcPr>
            <w:cnfStyle w:val="001000000000" w:firstRow="0" w:lastRow="0" w:firstColumn="1" w:lastColumn="0" w:oddVBand="0" w:evenVBand="0" w:oddHBand="0" w:evenHBand="0" w:firstRowFirstColumn="0" w:firstRowLastColumn="0" w:lastRowFirstColumn="0" w:lastRowLastColumn="0"/>
            <w:tcW w:w="3366" w:type="dxa"/>
            <w:gridSpan w:val="2"/>
            <w:tcBorders>
              <w:bottom w:val="single" w:sz="8" w:space="0" w:color="000000" w:themeColor="text1"/>
              <w:right w:val="single" w:sz="8" w:space="0" w:color="000000" w:themeColor="text1"/>
            </w:tcBorders>
          </w:tcPr>
          <w:p w:rsidR="000D6665" w:rsidRPr="0038191C" w:rsidRDefault="000D6665" w:rsidP="000F6C7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 xml:space="preserve">Dosen </w:t>
            </w:r>
            <w:r w:rsidR="004202D6" w:rsidRPr="0038191C">
              <w:rPr>
                <w:rFonts w:ascii="Arial" w:eastAsia="Adobe Fan Heiti Std B" w:hAnsi="Arial" w:cs="Arial"/>
                <w:b w:val="0"/>
                <w:sz w:val="18"/>
                <w:szCs w:val="18"/>
              </w:rPr>
              <w:t>Penyusun</w:t>
            </w:r>
          </w:p>
          <w:p w:rsidR="000D6665" w:rsidRDefault="000D6665" w:rsidP="000F6C76">
            <w:pPr>
              <w:pStyle w:val="NoSpacing"/>
              <w:spacing w:line="360" w:lineRule="auto"/>
              <w:rPr>
                <w:rFonts w:ascii="Arial" w:eastAsia="Adobe Fan Heiti Std B" w:hAnsi="Arial" w:cs="Arial"/>
                <w:b w:val="0"/>
                <w:sz w:val="18"/>
                <w:szCs w:val="18"/>
              </w:rPr>
            </w:pPr>
          </w:p>
          <w:p w:rsidR="0038191C" w:rsidRPr="0038191C" w:rsidRDefault="0038191C" w:rsidP="000F6C76">
            <w:pPr>
              <w:pStyle w:val="NoSpacing"/>
              <w:spacing w:line="360" w:lineRule="auto"/>
              <w:rPr>
                <w:rFonts w:ascii="Arial" w:eastAsia="Adobe Fan Heiti Std B" w:hAnsi="Arial" w:cs="Arial"/>
                <w:b w:val="0"/>
                <w:sz w:val="18"/>
                <w:szCs w:val="18"/>
              </w:rPr>
            </w:pPr>
          </w:p>
          <w:p w:rsidR="000D6665" w:rsidRPr="0038191C" w:rsidRDefault="000D6665" w:rsidP="000F6C76">
            <w:pPr>
              <w:pStyle w:val="NoSpacing"/>
              <w:spacing w:line="360" w:lineRule="auto"/>
              <w:rPr>
                <w:rFonts w:ascii="Arial" w:eastAsia="Adobe Fan Heiti Std B" w:hAnsi="Arial" w:cs="Arial"/>
                <w:b w:val="0"/>
                <w:sz w:val="18"/>
                <w:szCs w:val="18"/>
              </w:rPr>
            </w:pPr>
          </w:p>
          <w:p w:rsidR="000D6665" w:rsidRPr="0038191C" w:rsidRDefault="004202D6" w:rsidP="000F6C76">
            <w:pPr>
              <w:pStyle w:val="NoSpacing"/>
              <w:spacing w:line="360" w:lineRule="auto"/>
              <w:rPr>
                <w:rFonts w:ascii="Arial" w:eastAsia="Adobe Fan Heiti Std B" w:hAnsi="Arial" w:cs="Arial"/>
                <w:b w:val="0"/>
                <w:sz w:val="18"/>
                <w:szCs w:val="18"/>
              </w:rPr>
            </w:pPr>
            <w:r w:rsidRPr="0038191C">
              <w:rPr>
                <w:rFonts w:ascii="Arial" w:eastAsia="Adobe Fan Heiti Std B" w:hAnsi="Arial" w:cs="Arial"/>
                <w:b w:val="0"/>
                <w:sz w:val="18"/>
                <w:szCs w:val="18"/>
              </w:rPr>
              <w:t>Melisa Ar</w:t>
            </w:r>
            <w:r w:rsidR="00CF0EA1" w:rsidRPr="0038191C">
              <w:rPr>
                <w:rFonts w:ascii="Arial" w:eastAsia="Adobe Fan Heiti Std B" w:hAnsi="Arial" w:cs="Arial"/>
                <w:b w:val="0"/>
                <w:sz w:val="18"/>
                <w:szCs w:val="18"/>
              </w:rPr>
              <w:t>i</w:t>
            </w:r>
            <w:r w:rsidRPr="0038191C">
              <w:rPr>
                <w:rFonts w:ascii="Arial" w:eastAsia="Adobe Fan Heiti Std B" w:hAnsi="Arial" w:cs="Arial"/>
                <w:b w:val="0"/>
                <w:sz w:val="18"/>
                <w:szCs w:val="18"/>
              </w:rPr>
              <w:t>santy</w:t>
            </w:r>
            <w:r w:rsidR="00CF0EA1" w:rsidRPr="0038191C">
              <w:rPr>
                <w:rFonts w:ascii="Arial" w:eastAsia="Adobe Fan Heiti Std B" w:hAnsi="Arial" w:cs="Arial"/>
                <w:b w:val="0"/>
                <w:sz w:val="18"/>
                <w:szCs w:val="18"/>
              </w:rPr>
              <w:t>, S.I.Kom, M.Si</w:t>
            </w:r>
          </w:p>
        </w:tc>
        <w:tc>
          <w:tcPr>
            <w:tcW w:w="3042" w:type="dxa"/>
            <w:gridSpan w:val="2"/>
            <w:tcBorders>
              <w:left w:val="single" w:sz="8" w:space="0" w:color="000000" w:themeColor="text1"/>
              <w:bottom w:val="single" w:sz="8" w:space="0" w:color="000000" w:themeColor="text1"/>
              <w:right w:val="single" w:sz="8" w:space="0" w:color="000000" w:themeColor="text1"/>
            </w:tcBorders>
          </w:tcPr>
          <w:p w:rsidR="000D6665" w:rsidRPr="0038191C" w:rsidRDefault="00CF0EA1"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38191C">
              <w:rPr>
                <w:rFonts w:ascii="Arial" w:eastAsia="Adobe Fan Heiti Std B" w:hAnsi="Arial" w:cs="Arial"/>
                <w:bCs/>
                <w:sz w:val="18"/>
                <w:szCs w:val="18"/>
              </w:rPr>
              <w:t>Menyetujui</w:t>
            </w:r>
          </w:p>
          <w:p w:rsidR="000D6665"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38191C" w:rsidRPr="0038191C" w:rsidRDefault="0038191C"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38191C">
              <w:rPr>
                <w:rFonts w:ascii="Arial" w:eastAsia="Adobe Fan Heiti Std B" w:hAnsi="Arial" w:cs="Arial"/>
                <w:sz w:val="18"/>
                <w:szCs w:val="18"/>
              </w:rPr>
              <w:t xml:space="preserve">Reni Dyanasari, </w:t>
            </w:r>
            <w:r w:rsidR="00E54BB0" w:rsidRPr="0038191C">
              <w:rPr>
                <w:rFonts w:ascii="Arial" w:eastAsia="Adobe Fan Heiti Std B" w:hAnsi="Arial" w:cs="Arial"/>
                <w:sz w:val="18"/>
                <w:szCs w:val="18"/>
              </w:rPr>
              <w:t xml:space="preserve">S.I.Kom., </w:t>
            </w:r>
            <w:r w:rsidRPr="0038191C">
              <w:rPr>
                <w:rFonts w:ascii="Arial" w:eastAsia="Adobe Fan Heiti Std B" w:hAnsi="Arial" w:cs="Arial"/>
                <w:sz w:val="18"/>
                <w:szCs w:val="18"/>
              </w:rPr>
              <w:t>M.Si</w:t>
            </w:r>
          </w:p>
        </w:tc>
        <w:tc>
          <w:tcPr>
            <w:tcW w:w="3690" w:type="dxa"/>
            <w:gridSpan w:val="2"/>
            <w:tcBorders>
              <w:left w:val="single" w:sz="8" w:space="0" w:color="000000" w:themeColor="text1"/>
              <w:bottom w:val="single" w:sz="8" w:space="0" w:color="000000" w:themeColor="text1"/>
            </w:tcBorders>
          </w:tcPr>
          <w:p w:rsidR="000D6665" w:rsidRPr="0038191C" w:rsidRDefault="00CF0EA1"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38191C">
              <w:rPr>
                <w:rFonts w:ascii="Arial" w:eastAsia="Adobe Fan Heiti Std B" w:hAnsi="Arial" w:cs="Arial"/>
                <w:bCs/>
                <w:sz w:val="18"/>
                <w:szCs w:val="18"/>
              </w:rPr>
              <w:t>Mengesahkan</w:t>
            </w:r>
          </w:p>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0D6665"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38191C" w:rsidRPr="0038191C" w:rsidRDefault="0038191C"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0D6665" w:rsidRPr="0038191C" w:rsidRDefault="000D6665" w:rsidP="000F6C7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38191C">
              <w:rPr>
                <w:rFonts w:ascii="Arial" w:eastAsia="Adobe Fan Heiti Std B" w:hAnsi="Arial" w:cs="Arial"/>
                <w:bCs/>
                <w:sz w:val="18"/>
                <w:szCs w:val="18"/>
              </w:rPr>
              <w:t>Dr. Dion Dewa Barata</w:t>
            </w:r>
            <w:r w:rsidR="00CF0EA1" w:rsidRPr="0038191C">
              <w:rPr>
                <w:rFonts w:ascii="Arial" w:eastAsia="Adobe Fan Heiti Std B" w:hAnsi="Arial" w:cs="Arial"/>
                <w:bCs/>
                <w:sz w:val="18"/>
                <w:szCs w:val="18"/>
              </w:rPr>
              <w:t>, S.E., MSM</w:t>
            </w:r>
          </w:p>
        </w:tc>
      </w:tr>
    </w:tbl>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75"/>
        <w:gridCol w:w="3718"/>
      </w:tblGrid>
      <w:tr w:rsidR="000D6665" w:rsidRPr="00657720" w:rsidTr="000F6C76">
        <w:trPr>
          <w:trHeight w:val="647"/>
          <w:tblHeader/>
        </w:trPr>
        <w:tc>
          <w:tcPr>
            <w:tcW w:w="10296" w:type="dxa"/>
            <w:gridSpan w:val="5"/>
            <w:shd w:val="clear" w:color="auto" w:fill="7F7F7F" w:themeFill="text1" w:themeFillTint="80"/>
            <w:vAlign w:val="center"/>
          </w:tcPr>
          <w:p w:rsidR="000D6665" w:rsidRPr="00A21FCD" w:rsidRDefault="000D6665" w:rsidP="000F6C76">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0D6665" w:rsidRPr="00657720" w:rsidTr="000F6C76">
        <w:tc>
          <w:tcPr>
            <w:tcW w:w="2860" w:type="dxa"/>
            <w:vMerge w:val="restart"/>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t>Capaian Pembelajaran (CP)</w:t>
            </w:r>
          </w:p>
        </w:tc>
        <w:tc>
          <w:tcPr>
            <w:tcW w:w="7436" w:type="dxa"/>
            <w:gridSpan w:val="4"/>
            <w:shd w:val="clear" w:color="auto" w:fill="D9D9D9" w:themeFill="background1" w:themeFillShade="D9"/>
            <w:vAlign w:val="center"/>
          </w:tcPr>
          <w:p w:rsidR="000D6665" w:rsidRPr="00657720" w:rsidRDefault="000D6665" w:rsidP="000F6C76">
            <w:pPr>
              <w:pStyle w:val="NoSpacing"/>
              <w:rPr>
                <w:rFonts w:ascii="Arial" w:hAnsi="Arial" w:cs="Arial"/>
                <w:b/>
              </w:rPr>
            </w:pPr>
            <w:r w:rsidRPr="00657720">
              <w:rPr>
                <w:rFonts w:ascii="Arial" w:hAnsi="Arial" w:cs="Arial"/>
                <w:b/>
              </w:rPr>
              <w:t xml:space="preserve">CPL </w:t>
            </w:r>
            <w:r w:rsidR="00CF0EA1">
              <w:rPr>
                <w:rFonts w:ascii="Arial" w:hAnsi="Arial" w:cs="Arial"/>
                <w:b/>
              </w:rPr>
              <w:t>–</w:t>
            </w:r>
            <w:r w:rsidRPr="00657720">
              <w:rPr>
                <w:rFonts w:ascii="Arial" w:hAnsi="Arial" w:cs="Arial"/>
                <w:b/>
              </w:rPr>
              <w:t xml:space="preserve"> PRODI</w:t>
            </w:r>
          </w:p>
        </w:tc>
      </w:tr>
      <w:tr w:rsidR="000D6665" w:rsidRPr="00657720" w:rsidTr="000F6C76">
        <w:tc>
          <w:tcPr>
            <w:tcW w:w="2860" w:type="dxa"/>
            <w:vMerge/>
            <w:shd w:val="clear" w:color="auto" w:fill="D9D9D9" w:themeFill="background1" w:themeFillShade="D9"/>
            <w:vAlign w:val="center"/>
          </w:tcPr>
          <w:p w:rsidR="000D6665" w:rsidRPr="00657720" w:rsidRDefault="000D6665" w:rsidP="000F6C76">
            <w:pPr>
              <w:pStyle w:val="NoSpacing"/>
              <w:rPr>
                <w:rFonts w:ascii="Arial" w:hAnsi="Arial" w:cs="Arial"/>
              </w:rPr>
            </w:pPr>
          </w:p>
        </w:tc>
        <w:tc>
          <w:tcPr>
            <w:tcW w:w="870" w:type="dxa"/>
          </w:tcPr>
          <w:p w:rsidR="000D6665" w:rsidRPr="006F081A" w:rsidRDefault="000D6665" w:rsidP="000F6C76">
            <w:pPr>
              <w:pStyle w:val="NoSpacing"/>
              <w:rPr>
                <w:rFonts w:ascii="Arial" w:hAnsi="Arial" w:cs="Arial"/>
              </w:rPr>
            </w:pPr>
          </w:p>
          <w:p w:rsidR="000D6665" w:rsidRPr="006F081A" w:rsidRDefault="007028CC" w:rsidP="000F6C76">
            <w:pPr>
              <w:pStyle w:val="NoSpacing"/>
              <w:rPr>
                <w:rFonts w:ascii="Arial" w:hAnsi="Arial" w:cs="Arial"/>
              </w:rPr>
            </w:pPr>
            <w:r>
              <w:rPr>
                <w:rFonts w:ascii="Arial" w:hAnsi="Arial" w:cs="Arial"/>
              </w:rPr>
              <w:t>S8</w:t>
            </w:r>
          </w:p>
          <w:p w:rsidR="000D6665" w:rsidRPr="006F081A" w:rsidRDefault="000D6665" w:rsidP="000F6C76">
            <w:pPr>
              <w:pStyle w:val="NoSpacing"/>
              <w:rPr>
                <w:rFonts w:ascii="Arial" w:hAnsi="Arial" w:cs="Arial"/>
              </w:rPr>
            </w:pPr>
          </w:p>
          <w:p w:rsidR="000D6665" w:rsidRPr="006F081A" w:rsidRDefault="000D6665" w:rsidP="000F6C76">
            <w:pPr>
              <w:pStyle w:val="NoSpacing"/>
              <w:rPr>
                <w:rFonts w:ascii="Arial" w:hAnsi="Arial" w:cs="Arial"/>
              </w:rPr>
            </w:pPr>
          </w:p>
          <w:p w:rsidR="000D6665" w:rsidRPr="006F081A" w:rsidRDefault="000D6665" w:rsidP="000F6C76">
            <w:pPr>
              <w:pStyle w:val="NoSpacing"/>
              <w:rPr>
                <w:rFonts w:ascii="Arial" w:hAnsi="Arial" w:cs="Arial"/>
              </w:rPr>
            </w:pPr>
            <w:r w:rsidRPr="006F081A">
              <w:rPr>
                <w:rFonts w:ascii="Arial" w:hAnsi="Arial" w:cs="Arial"/>
              </w:rPr>
              <w:t>S9</w:t>
            </w:r>
          </w:p>
          <w:p w:rsidR="000D6665" w:rsidRPr="006F081A" w:rsidRDefault="000D6665" w:rsidP="000F6C76">
            <w:pPr>
              <w:pStyle w:val="NoSpacing"/>
              <w:rPr>
                <w:rFonts w:ascii="Arial" w:hAnsi="Arial" w:cs="Arial"/>
              </w:rPr>
            </w:pPr>
          </w:p>
          <w:p w:rsidR="000D6665" w:rsidRDefault="000D6665" w:rsidP="000F6C76">
            <w:pPr>
              <w:pStyle w:val="NoSpacing"/>
              <w:rPr>
                <w:rFonts w:ascii="Arial" w:hAnsi="Arial" w:cs="Arial"/>
              </w:rPr>
            </w:pPr>
          </w:p>
          <w:p w:rsidR="000D6665" w:rsidRDefault="007028CC" w:rsidP="000F6C76">
            <w:pPr>
              <w:pStyle w:val="NoSpacing"/>
              <w:rPr>
                <w:rFonts w:ascii="Arial" w:hAnsi="Arial" w:cs="Arial"/>
              </w:rPr>
            </w:pPr>
            <w:r>
              <w:rPr>
                <w:rFonts w:ascii="Arial" w:hAnsi="Arial" w:cs="Arial"/>
              </w:rPr>
              <w:t>S11</w:t>
            </w:r>
          </w:p>
          <w:p w:rsidR="000D6665" w:rsidRDefault="000D6665" w:rsidP="000F6C76">
            <w:pPr>
              <w:pStyle w:val="NoSpacing"/>
              <w:rPr>
                <w:rFonts w:ascii="Arial" w:hAnsi="Arial" w:cs="Arial"/>
              </w:rPr>
            </w:pPr>
          </w:p>
          <w:p w:rsidR="000D6665" w:rsidRDefault="000D6665" w:rsidP="000F6C76">
            <w:pPr>
              <w:pStyle w:val="NoSpacing"/>
              <w:rPr>
                <w:rFonts w:ascii="Arial" w:hAnsi="Arial" w:cs="Arial"/>
              </w:rPr>
            </w:pPr>
          </w:p>
          <w:p w:rsidR="007028CC" w:rsidRDefault="007028CC" w:rsidP="000F6C76">
            <w:pPr>
              <w:pStyle w:val="NoSpacing"/>
              <w:rPr>
                <w:rFonts w:ascii="Arial" w:hAnsi="Arial" w:cs="Arial"/>
              </w:rPr>
            </w:pPr>
          </w:p>
          <w:p w:rsidR="007028CC" w:rsidRDefault="007028CC" w:rsidP="000F6C76">
            <w:pPr>
              <w:pStyle w:val="NoSpacing"/>
              <w:rPr>
                <w:rFonts w:ascii="Arial" w:hAnsi="Arial" w:cs="Arial"/>
              </w:rPr>
            </w:pPr>
          </w:p>
          <w:p w:rsidR="007028CC" w:rsidRDefault="007028CC" w:rsidP="000F6C76">
            <w:pPr>
              <w:pStyle w:val="NoSpacing"/>
              <w:rPr>
                <w:rFonts w:ascii="Arial" w:hAnsi="Arial" w:cs="Arial"/>
              </w:rPr>
            </w:pPr>
          </w:p>
          <w:p w:rsidR="007028CC" w:rsidRDefault="007028CC" w:rsidP="000F6C76">
            <w:pPr>
              <w:pStyle w:val="NoSpacing"/>
              <w:rPr>
                <w:rFonts w:ascii="Arial" w:hAnsi="Arial" w:cs="Arial"/>
              </w:rPr>
            </w:pPr>
          </w:p>
          <w:p w:rsidR="000D6665" w:rsidRDefault="00F76731" w:rsidP="000F6C76">
            <w:pPr>
              <w:pStyle w:val="NoSpacing"/>
              <w:rPr>
                <w:rFonts w:ascii="Arial" w:hAnsi="Arial" w:cs="Arial"/>
              </w:rPr>
            </w:pPr>
            <w:r>
              <w:rPr>
                <w:rFonts w:ascii="Arial" w:hAnsi="Arial" w:cs="Arial"/>
              </w:rPr>
              <w:t>KK 1</w:t>
            </w:r>
          </w:p>
          <w:p w:rsidR="00F76731" w:rsidRDefault="00F76731" w:rsidP="000F6C76">
            <w:pPr>
              <w:pStyle w:val="NoSpacing"/>
              <w:rPr>
                <w:rFonts w:ascii="Arial" w:hAnsi="Arial" w:cs="Arial"/>
              </w:rPr>
            </w:pPr>
          </w:p>
          <w:p w:rsidR="00F76731" w:rsidRDefault="00F76731" w:rsidP="000F6C76">
            <w:pPr>
              <w:pStyle w:val="NoSpacing"/>
              <w:rPr>
                <w:rFonts w:ascii="Arial" w:hAnsi="Arial" w:cs="Arial"/>
              </w:rPr>
            </w:pPr>
          </w:p>
          <w:p w:rsidR="00F76731" w:rsidRDefault="00F76731" w:rsidP="000F6C76">
            <w:pPr>
              <w:pStyle w:val="NoSpacing"/>
              <w:rPr>
                <w:rFonts w:ascii="Arial" w:hAnsi="Arial" w:cs="Arial"/>
              </w:rPr>
            </w:pPr>
          </w:p>
          <w:p w:rsidR="00F76731" w:rsidRDefault="00F76731" w:rsidP="000F6C76">
            <w:pPr>
              <w:pStyle w:val="NoSpacing"/>
              <w:rPr>
                <w:rFonts w:ascii="Arial" w:hAnsi="Arial" w:cs="Arial"/>
              </w:rPr>
            </w:pPr>
          </w:p>
          <w:p w:rsidR="00F76731" w:rsidRDefault="00F76731" w:rsidP="000F6C76">
            <w:pPr>
              <w:pStyle w:val="NoSpacing"/>
              <w:rPr>
                <w:rFonts w:ascii="Arial" w:hAnsi="Arial" w:cs="Arial"/>
              </w:rPr>
            </w:pPr>
          </w:p>
          <w:p w:rsidR="00F76731" w:rsidRDefault="00F76731" w:rsidP="000F6C76">
            <w:pPr>
              <w:pStyle w:val="NoSpacing"/>
              <w:rPr>
                <w:rFonts w:ascii="Arial" w:hAnsi="Arial" w:cs="Arial"/>
              </w:rPr>
            </w:pPr>
          </w:p>
          <w:p w:rsidR="00F76731" w:rsidRPr="006F081A" w:rsidRDefault="00F76731" w:rsidP="000F6C76">
            <w:pPr>
              <w:pStyle w:val="NoSpacing"/>
              <w:rPr>
                <w:rFonts w:ascii="Arial" w:hAnsi="Arial" w:cs="Arial"/>
              </w:rPr>
            </w:pPr>
            <w:r>
              <w:rPr>
                <w:rFonts w:ascii="Arial" w:hAnsi="Arial" w:cs="Arial"/>
              </w:rPr>
              <w:t>P9</w:t>
            </w:r>
          </w:p>
        </w:tc>
        <w:tc>
          <w:tcPr>
            <w:tcW w:w="6566" w:type="dxa"/>
            <w:gridSpan w:val="3"/>
            <w:vAlign w:val="center"/>
          </w:tcPr>
          <w:p w:rsidR="000D6665" w:rsidRPr="006F081A" w:rsidRDefault="000D6665" w:rsidP="00A453FC">
            <w:pPr>
              <w:pStyle w:val="NoSpacing"/>
              <w:jc w:val="both"/>
              <w:rPr>
                <w:rFonts w:ascii="Arial" w:eastAsia="Adobe Fan Heiti Std B" w:hAnsi="Arial" w:cs="Arial"/>
              </w:rPr>
            </w:pPr>
          </w:p>
          <w:p w:rsidR="000D6665" w:rsidRPr="007028CC" w:rsidRDefault="007028CC" w:rsidP="00A453FC">
            <w:pPr>
              <w:pStyle w:val="NoSpacing"/>
              <w:jc w:val="both"/>
              <w:rPr>
                <w:rFonts w:ascii="Arial" w:eastAsia="Adobe Fan Heiti Std B" w:hAnsi="Arial" w:cs="Arial"/>
              </w:rPr>
            </w:pPr>
            <w:r w:rsidRPr="007028CC">
              <w:rPr>
                <w:rFonts w:ascii="Arial" w:hAnsi="Arial" w:cs="Arial"/>
              </w:rPr>
              <w:t>Menginternalisasi nilai, norma, dan etika akademik</w:t>
            </w:r>
            <w:r w:rsidR="000D6665" w:rsidRPr="007028CC">
              <w:rPr>
                <w:rFonts w:ascii="Arial" w:eastAsia="Adobe Fan Heiti Std B" w:hAnsi="Arial" w:cs="Arial"/>
              </w:rPr>
              <w:t>.</w:t>
            </w:r>
          </w:p>
          <w:p w:rsidR="000D6665" w:rsidRPr="007028CC" w:rsidRDefault="000D6665" w:rsidP="00A453FC">
            <w:pPr>
              <w:pStyle w:val="NoSpacing"/>
              <w:jc w:val="both"/>
              <w:rPr>
                <w:rFonts w:ascii="Arial" w:eastAsia="Adobe Fan Heiti Std B" w:hAnsi="Arial" w:cs="Arial"/>
                <w:b/>
              </w:rPr>
            </w:pPr>
          </w:p>
          <w:p w:rsidR="007028CC" w:rsidRPr="007028CC" w:rsidRDefault="007028CC" w:rsidP="00A453FC">
            <w:pPr>
              <w:pStyle w:val="NoSpacing"/>
              <w:jc w:val="both"/>
              <w:rPr>
                <w:rFonts w:ascii="Arial" w:eastAsia="Adobe Fan Heiti Std B" w:hAnsi="Arial" w:cs="Arial"/>
                <w:b/>
              </w:rPr>
            </w:pPr>
          </w:p>
          <w:p w:rsidR="000D6665" w:rsidRPr="007028CC" w:rsidRDefault="000D6665" w:rsidP="00A453FC">
            <w:pPr>
              <w:pStyle w:val="NoSpacing"/>
              <w:jc w:val="both"/>
              <w:rPr>
                <w:rFonts w:ascii="Arial" w:eastAsia="Adobe Fan Heiti Std B" w:hAnsi="Arial" w:cs="Arial"/>
              </w:rPr>
            </w:pPr>
            <w:r w:rsidRPr="007028CC">
              <w:rPr>
                <w:rFonts w:ascii="Arial" w:eastAsia="Adobe Fan Heiti Std B" w:hAnsi="Arial" w:cs="Arial"/>
              </w:rPr>
              <w:t>Menunjukkan sikap bertanggung jawab atas pekerjaan di bidang keahliannya secara mandiri</w:t>
            </w:r>
            <w:r w:rsidR="000C45F0" w:rsidRPr="007028CC">
              <w:rPr>
                <w:rFonts w:ascii="Arial" w:eastAsia="Adobe Fan Heiti Std B" w:hAnsi="Arial" w:cs="Arial"/>
              </w:rPr>
              <w:t>.</w:t>
            </w:r>
          </w:p>
          <w:p w:rsidR="007028CC" w:rsidRPr="007028CC" w:rsidRDefault="007028CC" w:rsidP="00A453FC">
            <w:pPr>
              <w:pStyle w:val="NoSpacing"/>
              <w:jc w:val="both"/>
              <w:rPr>
                <w:rFonts w:ascii="Arial" w:eastAsia="Adobe Fan Heiti Std B" w:hAnsi="Arial" w:cs="Arial"/>
              </w:rPr>
            </w:pPr>
          </w:p>
          <w:p w:rsidR="007028CC" w:rsidRPr="007028CC" w:rsidRDefault="007028CC" w:rsidP="007028CC">
            <w:pPr>
              <w:tabs>
                <w:tab w:val="left" w:pos="720"/>
              </w:tabs>
              <w:spacing w:after="0" w:line="276" w:lineRule="auto"/>
              <w:jc w:val="both"/>
              <w:rPr>
                <w:rFonts w:ascii="Arial" w:hAnsi="Arial" w:cs="Arial"/>
              </w:rPr>
            </w:pPr>
            <w:r w:rsidRPr="007028CC">
              <w:rPr>
                <w:rFonts w:ascii="Arial" w:hAnsi="Arial" w:cs="Arial"/>
              </w:rPr>
              <w:t>Menjalankan tugas dengan penuh tanggungjawab dengan menghasilkan produk isi pesan komunikasi, kajian bidang komunikasi, dan program komunikasi yang memberi manfaat bagi masyarakat dan sesuai dengan norma hukum, norma sosial dan etika yang berlaku;</w:t>
            </w:r>
          </w:p>
          <w:p w:rsidR="007028CC" w:rsidRPr="00F76731" w:rsidRDefault="007028CC" w:rsidP="00A453FC">
            <w:pPr>
              <w:pStyle w:val="NoSpacing"/>
              <w:jc w:val="both"/>
              <w:rPr>
                <w:rFonts w:ascii="Arial" w:eastAsia="Adobe Fan Heiti Std B" w:hAnsi="Arial" w:cs="Arial"/>
              </w:rPr>
            </w:pPr>
          </w:p>
          <w:p w:rsidR="000D6665" w:rsidRPr="00F76731" w:rsidRDefault="00F76731" w:rsidP="00A453FC">
            <w:pPr>
              <w:spacing w:after="0" w:line="240" w:lineRule="auto"/>
              <w:jc w:val="both"/>
              <w:rPr>
                <w:rFonts w:ascii="Arial" w:eastAsia="Adobe Fan Heiti Std B" w:hAnsi="Arial" w:cs="Arial"/>
              </w:rPr>
            </w:pPr>
            <w:r w:rsidRPr="00F76731">
              <w:rPr>
                <w:rFonts w:ascii="Arial" w:hAnsi="Arial" w:cs="Arial"/>
              </w:rPr>
              <w:t>Mampu memproduksi isi pesan untuk berbagai tujuan komunikasi menggunakan berbagai jenis saluran komunikasi baik saluran konvensional dan saluran digital yang bermanfaat bagi masyarakat dan sesuai dengan norma hukum, norma sosial, dan etika yang berlaku;</w:t>
            </w:r>
          </w:p>
          <w:p w:rsidR="00F76731" w:rsidRDefault="00F76731" w:rsidP="00A453FC">
            <w:pPr>
              <w:spacing w:after="0" w:line="240" w:lineRule="auto"/>
              <w:jc w:val="both"/>
              <w:rPr>
                <w:rFonts w:ascii="Arial" w:eastAsia="Adobe Fan Heiti Std B" w:hAnsi="Arial"/>
              </w:rPr>
            </w:pPr>
          </w:p>
          <w:p w:rsidR="00F76731" w:rsidRPr="00F76731" w:rsidRDefault="00F76731" w:rsidP="00A453FC">
            <w:pPr>
              <w:spacing w:after="0" w:line="240" w:lineRule="auto"/>
              <w:jc w:val="both"/>
              <w:rPr>
                <w:rFonts w:ascii="Arial" w:eastAsia="Adobe Fan Heiti Std B" w:hAnsi="Arial" w:cs="Arial"/>
              </w:rPr>
            </w:pPr>
            <w:r w:rsidRPr="00F76731">
              <w:rPr>
                <w:rFonts w:ascii="Arial" w:hAnsi="Arial" w:cs="Arial"/>
              </w:rPr>
              <w:t>Pengetahuan faktual tentang jenis dan regulasi penyiaran, pers, jurnalistik, periklanan, informasi publik, dan Informasi dan Transaksi Elektronik</w:t>
            </w:r>
          </w:p>
          <w:p w:rsidR="000D6665" w:rsidRPr="001114D8" w:rsidRDefault="000D6665" w:rsidP="00A453FC">
            <w:pPr>
              <w:spacing w:after="0" w:line="240" w:lineRule="auto"/>
              <w:jc w:val="both"/>
              <w:rPr>
                <w:rFonts w:ascii="Arial" w:eastAsia="Adobe Fan Heiti Std B" w:hAnsi="Arial"/>
              </w:rPr>
            </w:pPr>
          </w:p>
        </w:tc>
      </w:tr>
      <w:tr w:rsidR="000D6665" w:rsidRPr="00657720" w:rsidTr="000F6C76">
        <w:tc>
          <w:tcPr>
            <w:tcW w:w="2860" w:type="dxa"/>
            <w:vMerge/>
            <w:shd w:val="clear" w:color="auto" w:fill="D9D9D9" w:themeFill="background1" w:themeFillShade="D9"/>
            <w:vAlign w:val="center"/>
          </w:tcPr>
          <w:p w:rsidR="000D6665" w:rsidRPr="00657720" w:rsidRDefault="000D6665" w:rsidP="000F6C76">
            <w:pPr>
              <w:pStyle w:val="NoSpacing"/>
              <w:rPr>
                <w:rFonts w:ascii="Arial" w:hAnsi="Arial" w:cs="Arial"/>
              </w:rPr>
            </w:pPr>
          </w:p>
        </w:tc>
        <w:tc>
          <w:tcPr>
            <w:tcW w:w="7436" w:type="dxa"/>
            <w:gridSpan w:val="4"/>
            <w:shd w:val="clear" w:color="auto" w:fill="D9D9D9" w:themeFill="background1" w:themeFillShade="D9"/>
            <w:vAlign w:val="center"/>
          </w:tcPr>
          <w:p w:rsidR="000D6665" w:rsidRPr="00657720" w:rsidRDefault="000D6665" w:rsidP="00A453FC">
            <w:pPr>
              <w:pStyle w:val="NoSpacing"/>
              <w:jc w:val="both"/>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0D6665" w:rsidRPr="00657720" w:rsidTr="000F6C76">
        <w:tc>
          <w:tcPr>
            <w:tcW w:w="2860" w:type="dxa"/>
            <w:vMerge/>
            <w:shd w:val="clear" w:color="auto" w:fill="D9D9D9" w:themeFill="background1" w:themeFillShade="D9"/>
            <w:vAlign w:val="center"/>
          </w:tcPr>
          <w:p w:rsidR="000D6665" w:rsidRPr="00657720" w:rsidRDefault="000D6665" w:rsidP="000F6C76">
            <w:pPr>
              <w:pStyle w:val="NoSpacing"/>
              <w:rPr>
                <w:rFonts w:ascii="Arial" w:hAnsi="Arial" w:cs="Arial"/>
              </w:rPr>
            </w:pPr>
          </w:p>
        </w:tc>
        <w:tc>
          <w:tcPr>
            <w:tcW w:w="870" w:type="dxa"/>
          </w:tcPr>
          <w:p w:rsidR="002317E1" w:rsidRDefault="002317E1" w:rsidP="000F6C76">
            <w:pPr>
              <w:pStyle w:val="NoSpacing"/>
              <w:jc w:val="center"/>
              <w:rPr>
                <w:rFonts w:ascii="Arial" w:hAnsi="Arial" w:cs="Arial"/>
              </w:rPr>
            </w:pPr>
          </w:p>
          <w:p w:rsidR="000D6665" w:rsidRPr="00657720" w:rsidRDefault="002317E1" w:rsidP="002317E1">
            <w:pPr>
              <w:pStyle w:val="NoSpacing"/>
              <w:rPr>
                <w:rFonts w:ascii="Arial" w:hAnsi="Arial" w:cs="Arial"/>
              </w:rPr>
            </w:pPr>
            <w:r>
              <w:rPr>
                <w:rFonts w:ascii="Arial" w:hAnsi="Arial" w:cs="Arial"/>
              </w:rPr>
              <w:lastRenderedPageBreak/>
              <w:t xml:space="preserve">  M</w:t>
            </w:r>
            <w:r w:rsidR="000D6665" w:rsidRPr="00657720">
              <w:rPr>
                <w:rFonts w:ascii="Arial" w:hAnsi="Arial" w:cs="Arial"/>
              </w:rPr>
              <w:t>1</w:t>
            </w:r>
          </w:p>
          <w:p w:rsidR="000D6665" w:rsidRDefault="000D6665" w:rsidP="000F6C76">
            <w:pPr>
              <w:pStyle w:val="NoSpacing"/>
              <w:jc w:val="center"/>
              <w:rPr>
                <w:rFonts w:ascii="Arial" w:hAnsi="Arial" w:cs="Arial"/>
              </w:rPr>
            </w:pPr>
          </w:p>
          <w:p w:rsidR="00F76731" w:rsidRDefault="00F76731" w:rsidP="000F6C76">
            <w:pPr>
              <w:pStyle w:val="NoSpacing"/>
              <w:jc w:val="center"/>
              <w:rPr>
                <w:rFonts w:ascii="Arial" w:hAnsi="Arial" w:cs="Arial"/>
              </w:rPr>
            </w:pPr>
          </w:p>
          <w:p w:rsidR="000D6665" w:rsidRDefault="000D6665" w:rsidP="000F6C76">
            <w:pPr>
              <w:pStyle w:val="NoSpacing"/>
              <w:jc w:val="center"/>
              <w:rPr>
                <w:rFonts w:ascii="Arial" w:hAnsi="Arial" w:cs="Arial"/>
              </w:rPr>
            </w:pPr>
          </w:p>
          <w:p w:rsidR="000D6665" w:rsidRDefault="000D6665" w:rsidP="000F6C76">
            <w:pPr>
              <w:pStyle w:val="NoSpacing"/>
              <w:jc w:val="center"/>
              <w:rPr>
                <w:rFonts w:ascii="Arial" w:hAnsi="Arial" w:cs="Arial"/>
              </w:rPr>
            </w:pPr>
            <w:r w:rsidRPr="00657720">
              <w:rPr>
                <w:rFonts w:ascii="Arial" w:hAnsi="Arial" w:cs="Arial"/>
              </w:rPr>
              <w:t>M2</w:t>
            </w:r>
          </w:p>
          <w:p w:rsidR="000D6665" w:rsidRDefault="000D6665" w:rsidP="000F6C76">
            <w:pPr>
              <w:pStyle w:val="NoSpacing"/>
              <w:jc w:val="center"/>
              <w:rPr>
                <w:rFonts w:ascii="Arial" w:hAnsi="Arial" w:cs="Arial"/>
              </w:rPr>
            </w:pPr>
          </w:p>
          <w:p w:rsidR="003E6653" w:rsidRDefault="003E6653" w:rsidP="000F6C76">
            <w:pPr>
              <w:pStyle w:val="NoSpacing"/>
              <w:jc w:val="center"/>
              <w:rPr>
                <w:rFonts w:ascii="Arial" w:hAnsi="Arial" w:cs="Arial"/>
              </w:rPr>
            </w:pPr>
          </w:p>
          <w:p w:rsidR="000D6665" w:rsidRPr="00657720" w:rsidRDefault="000D6665" w:rsidP="000F6C76">
            <w:pPr>
              <w:pStyle w:val="NoSpacing"/>
              <w:jc w:val="center"/>
              <w:rPr>
                <w:rFonts w:ascii="Arial" w:hAnsi="Arial" w:cs="Arial"/>
              </w:rPr>
            </w:pPr>
            <w:r>
              <w:rPr>
                <w:rFonts w:ascii="Arial" w:hAnsi="Arial" w:cs="Arial"/>
              </w:rPr>
              <w:t>M3</w:t>
            </w:r>
          </w:p>
        </w:tc>
        <w:tc>
          <w:tcPr>
            <w:tcW w:w="6566" w:type="dxa"/>
            <w:gridSpan w:val="3"/>
            <w:vAlign w:val="center"/>
          </w:tcPr>
          <w:p w:rsidR="000D6665" w:rsidRPr="00056865" w:rsidRDefault="000D6665" w:rsidP="00A453FC">
            <w:pPr>
              <w:spacing w:after="0" w:line="240" w:lineRule="auto"/>
              <w:jc w:val="both"/>
              <w:rPr>
                <w:rFonts w:ascii="Arial" w:eastAsia="Adobe Heiti Std R" w:hAnsi="Arial"/>
                <w:sz w:val="18"/>
                <w:szCs w:val="18"/>
              </w:rPr>
            </w:pPr>
          </w:p>
          <w:p w:rsidR="000D6665" w:rsidRDefault="000D6665" w:rsidP="00A453FC">
            <w:pPr>
              <w:pStyle w:val="NoSpacing"/>
              <w:jc w:val="both"/>
              <w:rPr>
                <w:rFonts w:ascii="Arial" w:hAnsi="Arial" w:cs="Arial"/>
              </w:rPr>
            </w:pPr>
            <w:r>
              <w:rPr>
                <w:rFonts w:ascii="Arial" w:hAnsi="Arial" w:cs="Arial"/>
              </w:rPr>
              <w:lastRenderedPageBreak/>
              <w:t xml:space="preserve">Mahasiswa memahami konsep </w:t>
            </w:r>
            <w:r w:rsidR="007F3F3D">
              <w:rPr>
                <w:rFonts w:ascii="Arial" w:hAnsi="Arial" w:cs="Arial"/>
              </w:rPr>
              <w:t>hukum dan etika jurnalisme serta relevansi nilai pentingnya di dalam profesi jurnalistik</w:t>
            </w:r>
            <w:r>
              <w:rPr>
                <w:rFonts w:ascii="Arial" w:hAnsi="Arial" w:cs="Arial"/>
              </w:rPr>
              <w:t xml:space="preserve"> (KU1, P2)</w:t>
            </w:r>
          </w:p>
          <w:p w:rsidR="000D6665" w:rsidRDefault="000D6665" w:rsidP="00A453FC">
            <w:pPr>
              <w:pStyle w:val="NoSpacing"/>
              <w:jc w:val="both"/>
              <w:rPr>
                <w:rFonts w:ascii="Arial" w:hAnsi="Arial" w:cs="Arial"/>
              </w:rPr>
            </w:pPr>
          </w:p>
          <w:p w:rsidR="000D6665" w:rsidRDefault="000D6665" w:rsidP="00A453FC">
            <w:pPr>
              <w:pStyle w:val="NoSpacing"/>
              <w:jc w:val="both"/>
              <w:rPr>
                <w:rFonts w:ascii="Arial" w:hAnsi="Arial" w:cs="Arial"/>
              </w:rPr>
            </w:pPr>
            <w:r>
              <w:rPr>
                <w:rFonts w:ascii="Arial" w:hAnsi="Arial" w:cs="Arial"/>
              </w:rPr>
              <w:t xml:space="preserve">Mahasiswa mampu merancang dan </w:t>
            </w:r>
            <w:r w:rsidR="007F3F3D">
              <w:rPr>
                <w:rFonts w:ascii="Arial" w:hAnsi="Arial" w:cs="Arial"/>
              </w:rPr>
              <w:t>merencanakan produk jurnalistik yang mematuhi kaidah hukum dan etika jurnalistik</w:t>
            </w:r>
            <w:r>
              <w:rPr>
                <w:rFonts w:ascii="Arial" w:hAnsi="Arial" w:cs="Arial"/>
              </w:rPr>
              <w:t xml:space="preserve"> (KK1, KK3)</w:t>
            </w:r>
          </w:p>
          <w:p w:rsidR="000D6665" w:rsidRDefault="000D6665" w:rsidP="00A453FC">
            <w:pPr>
              <w:pStyle w:val="NoSpacing"/>
              <w:jc w:val="both"/>
              <w:rPr>
                <w:rFonts w:ascii="Arial" w:hAnsi="Arial" w:cs="Arial"/>
              </w:rPr>
            </w:pPr>
          </w:p>
          <w:p w:rsidR="000D6665" w:rsidRDefault="000D6665" w:rsidP="00A453FC">
            <w:pPr>
              <w:pStyle w:val="NoSpacing"/>
              <w:jc w:val="both"/>
              <w:rPr>
                <w:rFonts w:ascii="Arial" w:hAnsi="Arial" w:cs="Arial"/>
              </w:rPr>
            </w:pPr>
            <w:r>
              <w:rPr>
                <w:rFonts w:ascii="Arial" w:hAnsi="Arial" w:cs="Arial"/>
              </w:rPr>
              <w:t xml:space="preserve">Mahasiswa mampu mengaplikasikan </w:t>
            </w:r>
            <w:r w:rsidR="000C45F0">
              <w:rPr>
                <w:rFonts w:ascii="Arial" w:hAnsi="Arial" w:cs="Arial"/>
              </w:rPr>
              <w:t>pemahaman menge</w:t>
            </w:r>
            <w:r w:rsidR="005E2FAB">
              <w:rPr>
                <w:rFonts w:ascii="Arial" w:hAnsi="Arial" w:cs="Arial"/>
              </w:rPr>
              <w:t>nai huku</w:t>
            </w:r>
            <w:r w:rsidR="000C45F0">
              <w:rPr>
                <w:rFonts w:ascii="Arial" w:hAnsi="Arial" w:cs="Arial"/>
              </w:rPr>
              <w:t xml:space="preserve">m dan etika jurnalisme dalam produk jurnalistik yang </w:t>
            </w:r>
            <w:r>
              <w:rPr>
                <w:rFonts w:ascii="Arial" w:hAnsi="Arial" w:cs="Arial"/>
              </w:rPr>
              <w:t>sesuai dengan medianya (KK2)</w:t>
            </w:r>
          </w:p>
          <w:p w:rsidR="000D6665" w:rsidRPr="00657720" w:rsidRDefault="000D6665" w:rsidP="00A453FC">
            <w:pPr>
              <w:pStyle w:val="NoSpacing"/>
              <w:jc w:val="both"/>
              <w:rPr>
                <w:rFonts w:ascii="Arial" w:hAnsi="Arial" w:cs="Arial"/>
              </w:rPr>
            </w:pPr>
          </w:p>
        </w:tc>
      </w:tr>
      <w:tr w:rsidR="000D6665" w:rsidRPr="00657720" w:rsidTr="000F6C76">
        <w:tc>
          <w:tcPr>
            <w:tcW w:w="2860" w:type="dxa"/>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lastRenderedPageBreak/>
              <w:t>Deskripsi Singkat MK</w:t>
            </w:r>
          </w:p>
        </w:tc>
        <w:tc>
          <w:tcPr>
            <w:tcW w:w="7436" w:type="dxa"/>
            <w:gridSpan w:val="4"/>
          </w:tcPr>
          <w:p w:rsidR="00D43CF0" w:rsidRPr="00D53693" w:rsidRDefault="00D53693" w:rsidP="00BB2C81">
            <w:pPr>
              <w:spacing w:after="0" w:line="240" w:lineRule="auto"/>
              <w:jc w:val="both"/>
              <w:rPr>
                <w:rFonts w:ascii="Arial" w:hAnsi="Arial" w:cs="Arial"/>
              </w:rPr>
            </w:pPr>
            <w:r w:rsidRPr="00D53693">
              <w:rPr>
                <w:rFonts w:ascii="Arial" w:eastAsia="Adobe Heiti Std R" w:hAnsi="Arial" w:cs="Arial"/>
              </w:rPr>
              <w:t>Mata kuliah ini membahas berbagai isu etis dalam bidang jurnalistik serta kode etik yang menjadi pedoman dalam melaksanakan kegiatan jurnalistik dan penyiaran.</w:t>
            </w:r>
          </w:p>
        </w:tc>
      </w:tr>
      <w:tr w:rsidR="000D6665" w:rsidRPr="00657720" w:rsidTr="000F6C76">
        <w:tc>
          <w:tcPr>
            <w:tcW w:w="2860" w:type="dxa"/>
            <w:shd w:val="clear" w:color="auto" w:fill="D9D9D9" w:themeFill="background1" w:themeFillShade="D9"/>
          </w:tcPr>
          <w:p w:rsidR="000D6665" w:rsidRPr="00657720" w:rsidRDefault="009D68A5" w:rsidP="000F6C76">
            <w:pPr>
              <w:pStyle w:val="NoSpacing"/>
              <w:rPr>
                <w:rFonts w:ascii="Arial" w:hAnsi="Arial" w:cs="Arial"/>
                <w:b/>
              </w:rPr>
            </w:pPr>
            <w:r>
              <w:rPr>
                <w:rFonts w:ascii="Arial" w:hAnsi="Arial" w:cs="Arial"/>
                <w:b/>
              </w:rPr>
              <w:t>Materi Pem</w:t>
            </w:r>
            <w:r w:rsidR="000D6665" w:rsidRPr="00657720">
              <w:rPr>
                <w:rFonts w:ascii="Arial" w:hAnsi="Arial" w:cs="Arial"/>
                <w:b/>
              </w:rPr>
              <w:t>belajaran/Pokok Bahasan</w:t>
            </w:r>
          </w:p>
        </w:tc>
        <w:tc>
          <w:tcPr>
            <w:tcW w:w="7436" w:type="dxa"/>
            <w:gridSpan w:val="4"/>
            <w:vAlign w:val="center"/>
          </w:tcPr>
          <w:p w:rsidR="00945113" w:rsidRDefault="00DD4030" w:rsidP="000D6665">
            <w:pPr>
              <w:pStyle w:val="NoSpacing"/>
              <w:numPr>
                <w:ilvl w:val="0"/>
                <w:numId w:val="1"/>
              </w:numPr>
              <w:rPr>
                <w:rFonts w:ascii="Arial" w:hAnsi="Arial" w:cs="Arial"/>
              </w:rPr>
            </w:pPr>
            <w:r w:rsidRPr="00E40CE2">
              <w:rPr>
                <w:rFonts w:ascii="Arial" w:hAnsi="Arial" w:cs="Arial"/>
              </w:rPr>
              <w:t xml:space="preserve">Relevansi hukum dan etika jurnalisme dalam konteks kehidupan bermasyarakat. </w:t>
            </w:r>
            <w:r w:rsidR="009A656C" w:rsidRPr="00E40CE2">
              <w:rPr>
                <w:rFonts w:ascii="Arial" w:hAnsi="Arial" w:cs="Arial"/>
              </w:rPr>
              <w:t>Landasan filosofis serta sej</w:t>
            </w:r>
            <w:r w:rsidR="00945113" w:rsidRPr="00E40CE2">
              <w:rPr>
                <w:rFonts w:ascii="Arial" w:hAnsi="Arial" w:cs="Arial"/>
              </w:rPr>
              <w:t>arah hukum dan etika jurnalisme.</w:t>
            </w:r>
            <w:r w:rsidR="00AD05DE" w:rsidRPr="00E40CE2">
              <w:rPr>
                <w:rFonts w:ascii="Arial" w:hAnsi="Arial" w:cs="Arial"/>
              </w:rPr>
              <w:t xml:space="preserve"> Sepuluh elemen jurnalisme.</w:t>
            </w:r>
            <w:r w:rsidR="00054B40">
              <w:rPr>
                <w:rFonts w:ascii="Arial" w:hAnsi="Arial" w:cs="Arial"/>
              </w:rPr>
              <w:t xml:space="preserve"> Deklarasi Brisbane</w:t>
            </w:r>
            <w:r w:rsidR="00377A55">
              <w:rPr>
                <w:rFonts w:ascii="Arial" w:hAnsi="Arial" w:cs="Arial"/>
              </w:rPr>
              <w:t>.</w:t>
            </w:r>
          </w:p>
          <w:p w:rsidR="003708F9" w:rsidRDefault="007B2A98" w:rsidP="007B2A98">
            <w:pPr>
              <w:pStyle w:val="NoSpacing"/>
              <w:numPr>
                <w:ilvl w:val="0"/>
                <w:numId w:val="1"/>
              </w:numPr>
              <w:rPr>
                <w:rFonts w:ascii="Arial" w:hAnsi="Arial" w:cs="Arial"/>
              </w:rPr>
            </w:pPr>
            <w:r w:rsidRPr="00E40CE2">
              <w:rPr>
                <w:rFonts w:ascii="Arial" w:hAnsi="Arial" w:cs="Arial"/>
              </w:rPr>
              <w:t xml:space="preserve">Fungsi etika dalam menghasilkan produk jurnalistik. Perspektif multikultural </w:t>
            </w:r>
            <w:r w:rsidR="003708F9">
              <w:rPr>
                <w:rFonts w:ascii="Arial" w:hAnsi="Arial" w:cs="Arial"/>
              </w:rPr>
              <w:t xml:space="preserve">dan lintas budaya </w:t>
            </w:r>
            <w:r w:rsidRPr="00E40CE2">
              <w:rPr>
                <w:rFonts w:ascii="Arial" w:hAnsi="Arial" w:cs="Arial"/>
              </w:rPr>
              <w:t xml:space="preserve">dalam praktik jurnalistik. </w:t>
            </w:r>
          </w:p>
          <w:p w:rsidR="007B2A98" w:rsidRPr="007B2A98" w:rsidRDefault="003708F9" w:rsidP="007B2A98">
            <w:pPr>
              <w:pStyle w:val="NoSpacing"/>
              <w:numPr>
                <w:ilvl w:val="0"/>
                <w:numId w:val="1"/>
              </w:numPr>
              <w:rPr>
                <w:rFonts w:ascii="Arial" w:hAnsi="Arial" w:cs="Arial"/>
              </w:rPr>
            </w:pPr>
            <w:r>
              <w:rPr>
                <w:rFonts w:ascii="Arial" w:hAnsi="Arial" w:cs="Arial"/>
              </w:rPr>
              <w:t>S</w:t>
            </w:r>
            <w:r w:rsidR="00693323">
              <w:rPr>
                <w:rFonts w:ascii="Arial" w:hAnsi="Arial" w:cs="Arial"/>
              </w:rPr>
              <w:t xml:space="preserve">udut pandang kesetaraan gender dan </w:t>
            </w:r>
            <w:r>
              <w:rPr>
                <w:rFonts w:ascii="Arial" w:hAnsi="Arial" w:cs="Arial"/>
              </w:rPr>
              <w:t xml:space="preserve">pemenuhan </w:t>
            </w:r>
            <w:r w:rsidR="00693323">
              <w:rPr>
                <w:rFonts w:ascii="Arial" w:hAnsi="Arial" w:cs="Arial"/>
              </w:rPr>
              <w:t xml:space="preserve">hak-hak kelompok minoritas </w:t>
            </w:r>
            <w:r w:rsidR="007B2A98" w:rsidRPr="00E40CE2">
              <w:rPr>
                <w:rFonts w:ascii="Arial" w:hAnsi="Arial" w:cs="Arial"/>
              </w:rPr>
              <w:t>dalam praktik jurnalistik. Keberpihakan pada kepentingan publik dan l</w:t>
            </w:r>
            <w:r w:rsidR="007B2A98">
              <w:rPr>
                <w:rFonts w:ascii="Arial" w:hAnsi="Arial" w:cs="Arial"/>
              </w:rPr>
              <w:t>ingkungan hidup</w:t>
            </w:r>
            <w:r w:rsidR="007B2A98" w:rsidRPr="00E40CE2">
              <w:rPr>
                <w:rFonts w:ascii="Arial" w:hAnsi="Arial" w:cs="Arial"/>
              </w:rPr>
              <w:t xml:space="preserve"> dalam praktik jurnalistik.</w:t>
            </w:r>
          </w:p>
          <w:p w:rsidR="00945113" w:rsidRPr="00E40CE2" w:rsidRDefault="00945113" w:rsidP="000D6665">
            <w:pPr>
              <w:pStyle w:val="NoSpacing"/>
              <w:numPr>
                <w:ilvl w:val="0"/>
                <w:numId w:val="1"/>
              </w:numPr>
              <w:rPr>
                <w:rFonts w:ascii="Arial" w:hAnsi="Arial" w:cs="Arial"/>
              </w:rPr>
            </w:pPr>
            <w:r w:rsidRPr="00E40CE2">
              <w:rPr>
                <w:rFonts w:ascii="Arial" w:hAnsi="Arial" w:cs="Arial"/>
              </w:rPr>
              <w:t>Sejumlah kode etik jurnalistik terkait berbagai pelantar media. Lembaga pengawas etika jurnalistik.</w:t>
            </w:r>
            <w:r w:rsidR="009E6532" w:rsidRPr="00E40CE2">
              <w:rPr>
                <w:rFonts w:ascii="Arial" w:hAnsi="Arial" w:cs="Arial"/>
              </w:rPr>
              <w:t xml:space="preserve"> </w:t>
            </w:r>
            <w:r w:rsidR="00E40CE2">
              <w:rPr>
                <w:rFonts w:ascii="Arial" w:hAnsi="Arial" w:cs="Arial"/>
              </w:rPr>
              <w:t xml:space="preserve">Penyelesaian konflik pemberitaan. </w:t>
            </w:r>
          </w:p>
          <w:p w:rsidR="00945113" w:rsidRPr="00E40CE2" w:rsidRDefault="009D68A5" w:rsidP="000D6665">
            <w:pPr>
              <w:pStyle w:val="NoSpacing"/>
              <w:numPr>
                <w:ilvl w:val="0"/>
                <w:numId w:val="1"/>
              </w:numPr>
              <w:rPr>
                <w:rFonts w:ascii="Arial" w:hAnsi="Arial" w:cs="Arial"/>
              </w:rPr>
            </w:pPr>
            <w:r w:rsidRPr="00E40CE2">
              <w:rPr>
                <w:rFonts w:ascii="Arial" w:hAnsi="Arial" w:cs="Arial"/>
              </w:rPr>
              <w:t xml:space="preserve">Tantangan dalam menerapkan hukum dan etika jurnalistik. </w:t>
            </w:r>
            <w:r w:rsidR="000B5C92">
              <w:rPr>
                <w:rFonts w:ascii="Arial" w:hAnsi="Arial" w:cs="Arial"/>
              </w:rPr>
              <w:t xml:space="preserve">Aspek profesional terkait UU Pers dan entitas sebagai pekerja </w:t>
            </w:r>
            <w:r w:rsidR="00846CDD">
              <w:rPr>
                <w:rFonts w:ascii="Arial" w:hAnsi="Arial" w:cs="Arial"/>
              </w:rPr>
              <w:t xml:space="preserve">yang berhubungan dengan UU Ketenagakerjaan </w:t>
            </w:r>
            <w:r w:rsidR="00D45E88">
              <w:rPr>
                <w:rFonts w:ascii="Arial" w:hAnsi="Arial" w:cs="Arial"/>
              </w:rPr>
              <w:t>pada</w:t>
            </w:r>
            <w:r w:rsidR="00846CDD">
              <w:rPr>
                <w:rFonts w:ascii="Arial" w:hAnsi="Arial" w:cs="Arial"/>
              </w:rPr>
              <w:t xml:space="preserve"> sebagian jurnalis.</w:t>
            </w:r>
          </w:p>
          <w:p w:rsidR="000D6665" w:rsidRPr="000B5C92" w:rsidRDefault="007B2A98" w:rsidP="000B5C92">
            <w:pPr>
              <w:pStyle w:val="NoSpacing"/>
              <w:numPr>
                <w:ilvl w:val="0"/>
                <w:numId w:val="1"/>
              </w:numPr>
              <w:rPr>
                <w:rFonts w:ascii="Arial" w:hAnsi="Arial" w:cs="Arial"/>
              </w:rPr>
            </w:pPr>
            <w:r>
              <w:rPr>
                <w:rFonts w:ascii="Arial" w:hAnsi="Arial" w:cs="Arial"/>
              </w:rPr>
              <w:t>Akurasi dan “fairness” dalam pemberitaan.</w:t>
            </w:r>
            <w:r w:rsidR="000B5C92">
              <w:rPr>
                <w:rFonts w:ascii="Arial" w:hAnsi="Arial" w:cs="Arial"/>
              </w:rPr>
              <w:t xml:space="preserve"> Akuntabilitas media. </w:t>
            </w:r>
            <w:r w:rsidR="000B5C92" w:rsidRPr="00E40CE2">
              <w:rPr>
                <w:rFonts w:ascii="Arial" w:hAnsi="Arial" w:cs="Arial"/>
              </w:rPr>
              <w:t>Analisis hukum, sosial, politik, ekonomi</w:t>
            </w:r>
            <w:r w:rsidR="000F6C76">
              <w:rPr>
                <w:rFonts w:ascii="Arial" w:hAnsi="Arial" w:cs="Arial"/>
              </w:rPr>
              <w:t>.</w:t>
            </w:r>
          </w:p>
          <w:p w:rsidR="007B2A98" w:rsidRDefault="007B2A98" w:rsidP="00054B40">
            <w:pPr>
              <w:pStyle w:val="NoSpacing"/>
              <w:numPr>
                <w:ilvl w:val="0"/>
                <w:numId w:val="1"/>
              </w:numPr>
              <w:rPr>
                <w:rFonts w:ascii="Arial" w:hAnsi="Arial" w:cs="Arial"/>
              </w:rPr>
            </w:pPr>
            <w:r>
              <w:rPr>
                <w:rFonts w:ascii="Arial" w:hAnsi="Arial" w:cs="Arial"/>
              </w:rPr>
              <w:t>Pedoman peliputan dan perlindungan hukum. Pengawasan implementasi kode etik jurnalistik.</w:t>
            </w:r>
          </w:p>
          <w:p w:rsidR="007B2A98" w:rsidRDefault="007B2A98" w:rsidP="00054B40">
            <w:pPr>
              <w:pStyle w:val="NoSpacing"/>
              <w:numPr>
                <w:ilvl w:val="0"/>
                <w:numId w:val="1"/>
              </w:numPr>
              <w:rPr>
                <w:rFonts w:ascii="Arial" w:hAnsi="Arial" w:cs="Arial"/>
              </w:rPr>
            </w:pPr>
            <w:r>
              <w:rPr>
                <w:rFonts w:ascii="Arial" w:hAnsi="Arial" w:cs="Arial"/>
              </w:rPr>
              <w:t>Kebebasan pers dan kemerdekaan pers. Standar kompetensi jurnalis.</w:t>
            </w:r>
          </w:p>
          <w:p w:rsidR="008850CD" w:rsidRPr="00E40CE2" w:rsidRDefault="008850CD" w:rsidP="008850CD">
            <w:pPr>
              <w:pStyle w:val="NoSpacing"/>
              <w:numPr>
                <w:ilvl w:val="0"/>
                <w:numId w:val="1"/>
              </w:numPr>
              <w:rPr>
                <w:rFonts w:ascii="Arial" w:hAnsi="Arial" w:cs="Arial"/>
              </w:rPr>
            </w:pPr>
            <w:r w:rsidRPr="00E40CE2">
              <w:rPr>
                <w:rFonts w:ascii="Arial" w:hAnsi="Arial" w:cs="Arial"/>
              </w:rPr>
              <w:t>Tinjauan umum masyarakat informasi. Kemunculan masyarakat jejaring dan pengaruhnya terhadap praktik jurnalistik. Jurnalis profesional dan jurnalis warga.</w:t>
            </w:r>
            <w:r>
              <w:rPr>
                <w:rFonts w:ascii="Arial" w:hAnsi="Arial" w:cs="Arial"/>
              </w:rPr>
              <w:t xml:space="preserve"> Etika kolaborasi konten.</w:t>
            </w:r>
          </w:p>
          <w:p w:rsidR="008850CD" w:rsidRPr="00693323" w:rsidRDefault="008850CD" w:rsidP="00693323">
            <w:pPr>
              <w:pStyle w:val="NoSpacing"/>
              <w:numPr>
                <w:ilvl w:val="0"/>
                <w:numId w:val="1"/>
              </w:numPr>
              <w:rPr>
                <w:rFonts w:ascii="Arial" w:hAnsi="Arial" w:cs="Arial"/>
                <w:lang w:val="sv-SE"/>
              </w:rPr>
            </w:pPr>
            <w:r w:rsidRPr="00E40CE2">
              <w:rPr>
                <w:rFonts w:ascii="Arial" w:hAnsi="Arial" w:cs="Arial"/>
              </w:rPr>
              <w:t>Konsep identitas dalam masyarakat informasi. Pertarungan antara “the net,” dan “the self.” Konsep privasi pada masyarakat jejaring</w:t>
            </w:r>
            <w:r>
              <w:rPr>
                <w:rFonts w:ascii="Arial" w:hAnsi="Arial" w:cs="Arial"/>
              </w:rPr>
              <w:t>, T</w:t>
            </w:r>
            <w:r w:rsidRPr="00E40CE2">
              <w:rPr>
                <w:rFonts w:ascii="Arial" w:hAnsi="Arial" w:cs="Arial"/>
              </w:rPr>
              <w:t xml:space="preserve">ermasuk </w:t>
            </w:r>
            <w:r>
              <w:rPr>
                <w:rFonts w:ascii="Arial" w:hAnsi="Arial" w:cs="Arial"/>
              </w:rPr>
              <w:t xml:space="preserve">“rights to be forgotten,” </w:t>
            </w:r>
            <w:r w:rsidRPr="00E40CE2">
              <w:rPr>
                <w:rFonts w:ascii="Arial" w:hAnsi="Arial" w:cs="Arial"/>
              </w:rPr>
              <w:t xml:space="preserve"> “</w:t>
            </w:r>
            <w:r>
              <w:rPr>
                <w:rFonts w:ascii="Arial" w:hAnsi="Arial" w:cs="Arial"/>
              </w:rPr>
              <w:t>media memory,” dan e</w:t>
            </w:r>
            <w:r w:rsidRPr="00E40CE2">
              <w:rPr>
                <w:rFonts w:ascii="Arial" w:hAnsi="Arial" w:cs="Arial"/>
              </w:rPr>
              <w:t xml:space="preserve">tika </w:t>
            </w:r>
            <w:r w:rsidRPr="00E40CE2">
              <w:rPr>
                <w:rFonts w:ascii="Arial" w:hAnsi="Arial" w:cs="Arial"/>
                <w:lang w:val="sv-SE"/>
              </w:rPr>
              <w:t xml:space="preserve">dalam </w:t>
            </w:r>
            <w:r>
              <w:rPr>
                <w:rFonts w:ascii="Arial" w:hAnsi="Arial" w:cs="Arial"/>
                <w:lang w:val="sv-SE"/>
              </w:rPr>
              <w:t>melaporkannya</w:t>
            </w:r>
            <w:r w:rsidRPr="00E40CE2">
              <w:rPr>
                <w:rFonts w:ascii="Arial" w:hAnsi="Arial" w:cs="Arial"/>
                <w:lang w:val="sv-SE"/>
              </w:rPr>
              <w:t>.</w:t>
            </w:r>
          </w:p>
          <w:p w:rsidR="003708F9" w:rsidRDefault="003708F9" w:rsidP="00054B40">
            <w:pPr>
              <w:pStyle w:val="NoSpacing"/>
              <w:numPr>
                <w:ilvl w:val="0"/>
                <w:numId w:val="1"/>
              </w:numPr>
              <w:rPr>
                <w:rFonts w:ascii="Arial" w:hAnsi="Arial" w:cs="Arial"/>
              </w:rPr>
            </w:pPr>
            <w:r>
              <w:rPr>
                <w:rFonts w:ascii="Arial" w:hAnsi="Arial" w:cs="Arial"/>
              </w:rPr>
              <w:t xml:space="preserve">Jurnalisme masa depan, masa depan jurnalisme. Tinjauan etika </w:t>
            </w:r>
            <w:r>
              <w:rPr>
                <w:rFonts w:ascii="Arial" w:hAnsi="Arial" w:cs="Arial"/>
              </w:rPr>
              <w:lastRenderedPageBreak/>
              <w:t xml:space="preserve">dalam </w:t>
            </w:r>
            <w:r w:rsidR="00AE6A7E">
              <w:rPr>
                <w:rFonts w:ascii="Arial" w:hAnsi="Arial" w:cs="Arial"/>
              </w:rPr>
              <w:t xml:space="preserve">praktik </w:t>
            </w:r>
            <w:r>
              <w:rPr>
                <w:rFonts w:ascii="Arial" w:hAnsi="Arial" w:cs="Arial"/>
              </w:rPr>
              <w:t>jurnalisme data.</w:t>
            </w:r>
            <w:r w:rsidR="008C7873">
              <w:rPr>
                <w:rFonts w:ascii="Arial" w:hAnsi="Arial" w:cs="Arial"/>
              </w:rPr>
              <w:t xml:space="preserve"> Dari etika jurnalisme </w:t>
            </w:r>
            <w:r w:rsidR="00693323">
              <w:rPr>
                <w:rFonts w:ascii="Arial" w:hAnsi="Arial" w:cs="Arial"/>
              </w:rPr>
              <w:t xml:space="preserve">menuju </w:t>
            </w:r>
            <w:r w:rsidR="008C7873">
              <w:rPr>
                <w:rFonts w:ascii="Arial" w:hAnsi="Arial" w:cs="Arial"/>
              </w:rPr>
              <w:t>ke etika media.</w:t>
            </w:r>
          </w:p>
          <w:p w:rsidR="007B2A98" w:rsidRPr="00E40CE2" w:rsidRDefault="005E2FAB" w:rsidP="00054B40">
            <w:pPr>
              <w:pStyle w:val="NoSpacing"/>
              <w:numPr>
                <w:ilvl w:val="0"/>
                <w:numId w:val="1"/>
              </w:numPr>
              <w:rPr>
                <w:rFonts w:ascii="Arial" w:hAnsi="Arial" w:cs="Arial"/>
              </w:rPr>
            </w:pPr>
            <w:r>
              <w:rPr>
                <w:rFonts w:ascii="Arial" w:hAnsi="Arial" w:cs="Arial"/>
              </w:rPr>
              <w:t xml:space="preserve">Produksi karya jurnalistik multimedia berdasarkan pemahaman </w:t>
            </w:r>
            <w:r w:rsidR="003708F9">
              <w:rPr>
                <w:rFonts w:ascii="Arial" w:hAnsi="Arial" w:cs="Arial"/>
              </w:rPr>
              <w:t>utuh</w:t>
            </w:r>
            <w:r w:rsidR="00356EC8">
              <w:rPr>
                <w:rFonts w:ascii="Arial" w:hAnsi="Arial" w:cs="Arial"/>
              </w:rPr>
              <w:t xml:space="preserve"> pada sepuluh elemen jurnalisme dan kode etik jurnal</w:t>
            </w:r>
            <w:r w:rsidR="008850CD">
              <w:rPr>
                <w:rFonts w:ascii="Arial" w:hAnsi="Arial" w:cs="Arial"/>
              </w:rPr>
              <w:t>i</w:t>
            </w:r>
            <w:r w:rsidR="00356EC8">
              <w:rPr>
                <w:rFonts w:ascii="Arial" w:hAnsi="Arial" w:cs="Arial"/>
              </w:rPr>
              <w:t>stik.</w:t>
            </w:r>
          </w:p>
        </w:tc>
      </w:tr>
      <w:tr w:rsidR="000D6665" w:rsidRPr="00657720" w:rsidTr="000F6C76">
        <w:tc>
          <w:tcPr>
            <w:tcW w:w="2860" w:type="dxa"/>
            <w:vMerge w:val="restart"/>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lastRenderedPageBreak/>
              <w:t>Pustaka</w:t>
            </w:r>
          </w:p>
        </w:tc>
        <w:tc>
          <w:tcPr>
            <w:tcW w:w="7436" w:type="dxa"/>
            <w:gridSpan w:val="4"/>
            <w:shd w:val="clear" w:color="auto" w:fill="D9D9D9" w:themeFill="background1" w:themeFillShade="D9"/>
            <w:vAlign w:val="center"/>
          </w:tcPr>
          <w:p w:rsidR="000D6665" w:rsidRPr="00657720" w:rsidRDefault="000D6665" w:rsidP="000F6C76">
            <w:pPr>
              <w:pStyle w:val="NoSpacing"/>
              <w:rPr>
                <w:rFonts w:ascii="Arial" w:hAnsi="Arial" w:cs="Arial"/>
                <w:b/>
              </w:rPr>
            </w:pPr>
            <w:r w:rsidRPr="00657720">
              <w:rPr>
                <w:rFonts w:ascii="Arial" w:hAnsi="Arial" w:cs="Arial"/>
                <w:b/>
              </w:rPr>
              <w:t>Utama</w:t>
            </w:r>
          </w:p>
        </w:tc>
      </w:tr>
      <w:tr w:rsidR="000D6665" w:rsidRPr="00657720" w:rsidTr="000F6C76">
        <w:tc>
          <w:tcPr>
            <w:tcW w:w="2860" w:type="dxa"/>
            <w:vMerge/>
            <w:shd w:val="clear" w:color="auto" w:fill="D9D9D9" w:themeFill="background1" w:themeFillShade="D9"/>
            <w:vAlign w:val="center"/>
          </w:tcPr>
          <w:p w:rsidR="000D6665" w:rsidRPr="006D5FCB" w:rsidRDefault="000D6665" w:rsidP="000F6C76">
            <w:pPr>
              <w:pStyle w:val="NoSpacing"/>
              <w:rPr>
                <w:rFonts w:ascii="Arial" w:hAnsi="Arial" w:cs="Arial"/>
              </w:rPr>
            </w:pPr>
          </w:p>
        </w:tc>
        <w:tc>
          <w:tcPr>
            <w:tcW w:w="7436" w:type="dxa"/>
            <w:gridSpan w:val="4"/>
          </w:tcPr>
          <w:p w:rsidR="00356EC8" w:rsidRDefault="00356EC8" w:rsidP="00356EC8">
            <w:pPr>
              <w:pStyle w:val="NoSpacing"/>
              <w:numPr>
                <w:ilvl w:val="0"/>
                <w:numId w:val="20"/>
              </w:numPr>
              <w:rPr>
                <w:rFonts w:ascii="Arial" w:hAnsi="Arial" w:cs="Arial"/>
              </w:rPr>
            </w:pPr>
            <w:r w:rsidRPr="006D5FCB">
              <w:rPr>
                <w:rFonts w:ascii="Arial" w:hAnsi="Arial" w:cs="Arial"/>
              </w:rPr>
              <w:t>Otto, Kim., Köhler, Andreas (eds). 2018. Trust in Media and Journalism: Empirical Per</w:t>
            </w:r>
            <w:r w:rsidR="00693323">
              <w:rPr>
                <w:rFonts w:ascii="Arial" w:hAnsi="Arial" w:cs="Arial"/>
              </w:rPr>
              <w:t>s</w:t>
            </w:r>
            <w:r w:rsidRPr="006D5FCB">
              <w:rPr>
                <w:rFonts w:ascii="Arial" w:hAnsi="Arial" w:cs="Arial"/>
              </w:rPr>
              <w:t>pectives on Ethics, Norms, Impacts a</w:t>
            </w:r>
            <w:r w:rsidR="006D5FCB" w:rsidRPr="006D5FCB">
              <w:rPr>
                <w:rFonts w:ascii="Arial" w:hAnsi="Arial" w:cs="Arial"/>
              </w:rPr>
              <w:t>nd Populism in Europe. Springer VS.</w:t>
            </w:r>
          </w:p>
          <w:p w:rsidR="006D5FCB" w:rsidRPr="006D5FCB" w:rsidRDefault="006D5FCB" w:rsidP="00356EC8">
            <w:pPr>
              <w:pStyle w:val="NoSpacing"/>
              <w:numPr>
                <w:ilvl w:val="0"/>
                <w:numId w:val="20"/>
              </w:numPr>
              <w:rPr>
                <w:rFonts w:ascii="Arial" w:hAnsi="Arial" w:cs="Arial"/>
              </w:rPr>
            </w:pPr>
            <w:r>
              <w:rPr>
                <w:rFonts w:ascii="Arial" w:hAnsi="Arial" w:cs="Arial"/>
              </w:rPr>
              <w:t xml:space="preserve">Zion, Lawrie., Craig, David. 2015. Ethics </w:t>
            </w:r>
            <w:proofErr w:type="gramStart"/>
            <w:r>
              <w:rPr>
                <w:rFonts w:ascii="Arial" w:hAnsi="Arial" w:cs="Arial"/>
              </w:rPr>
              <w:t>For</w:t>
            </w:r>
            <w:proofErr w:type="gramEnd"/>
            <w:r>
              <w:rPr>
                <w:rFonts w:ascii="Arial" w:hAnsi="Arial" w:cs="Arial"/>
              </w:rPr>
              <w:t xml:space="preserve"> Digital Journalists: Emerging Best Practices. Routledge.</w:t>
            </w:r>
          </w:p>
          <w:p w:rsidR="000D6665" w:rsidRPr="000B5C92" w:rsidRDefault="00356EC8" w:rsidP="00356EC8">
            <w:pPr>
              <w:pStyle w:val="NoSpacing"/>
              <w:numPr>
                <w:ilvl w:val="0"/>
                <w:numId w:val="20"/>
              </w:numPr>
              <w:rPr>
                <w:rFonts w:ascii="Arial" w:hAnsi="Arial" w:cs="Arial"/>
              </w:rPr>
            </w:pPr>
            <w:r w:rsidRPr="000B5C92">
              <w:rPr>
                <w:rFonts w:ascii="Arial" w:hAnsi="Arial" w:cs="Arial"/>
              </w:rPr>
              <w:t>Kovach, Bill. Rosenstiel, Tom. 2014. The Elements of Journalism. Three Rivers Press.</w:t>
            </w:r>
          </w:p>
          <w:p w:rsidR="00356EC8" w:rsidRPr="000B5C92" w:rsidRDefault="00356EC8" w:rsidP="00356EC8">
            <w:pPr>
              <w:pStyle w:val="ListParagraph"/>
              <w:numPr>
                <w:ilvl w:val="0"/>
                <w:numId w:val="20"/>
              </w:numPr>
              <w:spacing w:after="0" w:line="240" w:lineRule="auto"/>
              <w:rPr>
                <w:rFonts w:ascii="Arial" w:hAnsi="Arial" w:cs="Arial"/>
                <w:color w:val="1D1B11"/>
                <w:lang w:val="it-IT"/>
              </w:rPr>
            </w:pPr>
            <w:r w:rsidRPr="000B5C92">
              <w:rPr>
                <w:rFonts w:ascii="Arial" w:hAnsi="Arial" w:cs="Arial"/>
                <w:color w:val="1D1B11"/>
                <w:lang w:val="it-IT"/>
              </w:rPr>
              <w:t>Straubhaar, J., LaRose, R., Davenport 2012. Media Now: Understanding Media, Culture and Technology.  5th Ed. Update. Thomson.</w:t>
            </w:r>
          </w:p>
          <w:p w:rsidR="006D5FCB" w:rsidRPr="000B5C92" w:rsidRDefault="006D5FCB" w:rsidP="006D5FCB">
            <w:pPr>
              <w:pStyle w:val="ListParagraph"/>
              <w:numPr>
                <w:ilvl w:val="0"/>
                <w:numId w:val="20"/>
              </w:numPr>
              <w:spacing w:after="0" w:line="240" w:lineRule="auto"/>
              <w:rPr>
                <w:rFonts w:ascii="Arial" w:hAnsi="Arial" w:cs="Arial"/>
                <w:color w:val="1D1B11"/>
                <w:lang w:val="it-IT"/>
              </w:rPr>
            </w:pPr>
            <w:r w:rsidRPr="000B5C92">
              <w:rPr>
                <w:rFonts w:ascii="Arial" w:hAnsi="Arial" w:cs="Arial"/>
                <w:color w:val="1D1B11"/>
                <w:lang w:val="it-IT"/>
              </w:rPr>
              <w:t>Siregar, RH., Ignatius, Haryanto. 2006. Membangun Kebebasan Pers yang Beretika. Dewan Pers, Yayasan Tifa.</w:t>
            </w:r>
          </w:p>
          <w:p w:rsidR="006D5FCB" w:rsidRPr="006D5FCB" w:rsidRDefault="006D5FCB" w:rsidP="00356EC8">
            <w:pPr>
              <w:pStyle w:val="ListParagraph"/>
              <w:numPr>
                <w:ilvl w:val="0"/>
                <w:numId w:val="20"/>
              </w:numPr>
              <w:spacing w:after="0" w:line="240" w:lineRule="auto"/>
              <w:rPr>
                <w:rFonts w:ascii="Arial" w:hAnsi="Arial" w:cs="Arial"/>
                <w:color w:val="1D1B11"/>
                <w:lang w:val="it-IT"/>
              </w:rPr>
            </w:pPr>
            <w:r w:rsidRPr="000B5C92">
              <w:rPr>
                <w:rFonts w:ascii="Arial" w:hAnsi="Arial" w:cs="Arial"/>
                <w:color w:val="1D1B11"/>
                <w:lang w:val="it-IT"/>
              </w:rPr>
              <w:t>RH, Priyambodo., Samsuri. 2009. Etika Pers, Bahasa Jurnalistik, dan Berita Pemilu. Lembaga Pers Dr. Soetomo</w:t>
            </w:r>
            <w:r>
              <w:rPr>
                <w:rFonts w:ascii="Arial" w:hAnsi="Arial" w:cs="Arial"/>
                <w:color w:val="1D1B11"/>
                <w:lang w:val="it-IT"/>
              </w:rPr>
              <w:t>.</w:t>
            </w:r>
          </w:p>
          <w:p w:rsidR="00356EC8" w:rsidRPr="006D5FCB" w:rsidRDefault="00356EC8" w:rsidP="000F6C76">
            <w:pPr>
              <w:pStyle w:val="NoSpacing"/>
              <w:rPr>
                <w:rFonts w:ascii="Arial" w:hAnsi="Arial" w:cs="Arial"/>
              </w:rPr>
            </w:pPr>
          </w:p>
          <w:p w:rsidR="000D6665" w:rsidRPr="006D5FCB" w:rsidRDefault="000D6665" w:rsidP="000F6C76">
            <w:pPr>
              <w:pStyle w:val="NoSpacing"/>
              <w:rPr>
                <w:rFonts w:ascii="Arial" w:hAnsi="Arial" w:cs="Arial"/>
              </w:rPr>
            </w:pPr>
          </w:p>
        </w:tc>
      </w:tr>
      <w:tr w:rsidR="000D6665" w:rsidRPr="00657720" w:rsidTr="000F6C76">
        <w:tc>
          <w:tcPr>
            <w:tcW w:w="2860" w:type="dxa"/>
            <w:vMerge/>
            <w:shd w:val="clear" w:color="auto" w:fill="D9D9D9" w:themeFill="background1" w:themeFillShade="D9"/>
            <w:vAlign w:val="center"/>
          </w:tcPr>
          <w:p w:rsidR="000D6665" w:rsidRPr="00657720" w:rsidRDefault="000D6665" w:rsidP="000F6C76">
            <w:pPr>
              <w:pStyle w:val="NoSpacing"/>
              <w:rPr>
                <w:rFonts w:ascii="Arial" w:hAnsi="Arial" w:cs="Arial"/>
              </w:rPr>
            </w:pPr>
          </w:p>
        </w:tc>
        <w:tc>
          <w:tcPr>
            <w:tcW w:w="7436" w:type="dxa"/>
            <w:gridSpan w:val="4"/>
            <w:shd w:val="clear" w:color="auto" w:fill="D9D9D9" w:themeFill="background1" w:themeFillShade="D9"/>
            <w:vAlign w:val="center"/>
          </w:tcPr>
          <w:p w:rsidR="000D6665" w:rsidRPr="00657720" w:rsidRDefault="000D6665" w:rsidP="000F6C76">
            <w:pPr>
              <w:pStyle w:val="NoSpacing"/>
              <w:rPr>
                <w:rFonts w:ascii="Arial" w:hAnsi="Arial" w:cs="Arial"/>
                <w:b/>
              </w:rPr>
            </w:pPr>
            <w:r w:rsidRPr="00657720">
              <w:rPr>
                <w:rFonts w:ascii="Arial" w:hAnsi="Arial" w:cs="Arial"/>
                <w:b/>
              </w:rPr>
              <w:t>Pendukung</w:t>
            </w:r>
          </w:p>
        </w:tc>
      </w:tr>
      <w:tr w:rsidR="000D6665" w:rsidRPr="00657720" w:rsidTr="000F6C76">
        <w:tc>
          <w:tcPr>
            <w:tcW w:w="2860" w:type="dxa"/>
            <w:vMerge/>
            <w:shd w:val="clear" w:color="auto" w:fill="D9D9D9" w:themeFill="background1" w:themeFillShade="D9"/>
            <w:vAlign w:val="center"/>
          </w:tcPr>
          <w:p w:rsidR="000D6665" w:rsidRPr="00657720" w:rsidRDefault="000D6665" w:rsidP="000F6C76">
            <w:pPr>
              <w:pStyle w:val="NoSpacing"/>
              <w:rPr>
                <w:rFonts w:ascii="Arial" w:hAnsi="Arial" w:cs="Arial"/>
              </w:rPr>
            </w:pPr>
          </w:p>
        </w:tc>
        <w:tc>
          <w:tcPr>
            <w:tcW w:w="7436" w:type="dxa"/>
            <w:gridSpan w:val="4"/>
          </w:tcPr>
          <w:p w:rsidR="00356EC8" w:rsidRPr="000B5C92" w:rsidRDefault="00356EC8" w:rsidP="00356EC8">
            <w:pPr>
              <w:pStyle w:val="ListParagraph"/>
              <w:numPr>
                <w:ilvl w:val="0"/>
                <w:numId w:val="20"/>
              </w:numPr>
              <w:tabs>
                <w:tab w:val="left" w:pos="270"/>
                <w:tab w:val="left" w:pos="2340"/>
                <w:tab w:val="left" w:pos="2610"/>
                <w:tab w:val="left" w:pos="2880"/>
              </w:tabs>
              <w:spacing w:after="120" w:line="240" w:lineRule="auto"/>
              <w:rPr>
                <w:rFonts w:ascii="Arial" w:hAnsi="Arial" w:cs="Arial"/>
              </w:rPr>
            </w:pPr>
            <w:r w:rsidRPr="00356EC8">
              <w:rPr>
                <w:rFonts w:ascii="Arial" w:hAnsi="Arial" w:cs="Arial"/>
              </w:rPr>
              <w:t xml:space="preserve">Kovach, Bill. Rosenstiel, Tom. 2010. Blur. How To Know What’s </w:t>
            </w:r>
            <w:r w:rsidRPr="000B5C92">
              <w:rPr>
                <w:rFonts w:ascii="Arial" w:hAnsi="Arial" w:cs="Arial"/>
              </w:rPr>
              <w:t xml:space="preserve">True In The </w:t>
            </w:r>
            <w:proofErr w:type="gramStart"/>
            <w:r w:rsidRPr="000B5C92">
              <w:rPr>
                <w:rFonts w:ascii="Arial" w:hAnsi="Arial" w:cs="Arial"/>
              </w:rPr>
              <w:t>Age  Of</w:t>
            </w:r>
            <w:proofErr w:type="gramEnd"/>
            <w:r w:rsidRPr="000B5C92">
              <w:rPr>
                <w:rFonts w:ascii="Arial" w:hAnsi="Arial" w:cs="Arial"/>
              </w:rPr>
              <w:t xml:space="preserve"> Information Overload. Bloomsbury.</w:t>
            </w:r>
          </w:p>
          <w:p w:rsidR="00356EC8" w:rsidRPr="000B5C92" w:rsidRDefault="00356EC8" w:rsidP="00356EC8">
            <w:pPr>
              <w:pStyle w:val="ListParagraph"/>
              <w:numPr>
                <w:ilvl w:val="0"/>
                <w:numId w:val="20"/>
              </w:numPr>
              <w:tabs>
                <w:tab w:val="left" w:pos="270"/>
                <w:tab w:val="left" w:pos="2340"/>
                <w:tab w:val="left" w:pos="2610"/>
                <w:tab w:val="left" w:pos="2880"/>
              </w:tabs>
              <w:spacing w:after="120" w:line="240" w:lineRule="auto"/>
              <w:rPr>
                <w:rFonts w:ascii="Arial" w:hAnsi="Arial" w:cs="Arial"/>
              </w:rPr>
            </w:pPr>
            <w:r w:rsidRPr="000B5C92">
              <w:rPr>
                <w:rFonts w:ascii="Arial" w:hAnsi="Arial" w:cs="Arial"/>
              </w:rPr>
              <w:t>Gunaratne, Shelton A. Pearson, Mark. Senarath, Sugath. 2015. Mindful Journalism and News Ethics in the Digital Era. Routledge.</w:t>
            </w:r>
          </w:p>
          <w:p w:rsidR="000D6665" w:rsidRDefault="00356EC8" w:rsidP="000B5C92">
            <w:pPr>
              <w:pStyle w:val="ListParagraph"/>
              <w:numPr>
                <w:ilvl w:val="0"/>
                <w:numId w:val="20"/>
              </w:numPr>
              <w:spacing w:after="0" w:line="240" w:lineRule="auto"/>
              <w:rPr>
                <w:rFonts w:ascii="Arial" w:hAnsi="Arial" w:cs="Arial"/>
                <w:color w:val="1D1B11"/>
                <w:lang w:val="it-IT"/>
              </w:rPr>
            </w:pPr>
            <w:r w:rsidRPr="000B5C92">
              <w:rPr>
                <w:rFonts w:ascii="Arial" w:hAnsi="Arial" w:cs="Arial"/>
                <w:color w:val="1D1B11"/>
                <w:lang w:val="it-IT"/>
              </w:rPr>
              <w:t>Stephens, Mitchell. 2014. Beyond News, The Future of Journalism. Columbia University Press.</w:t>
            </w:r>
          </w:p>
          <w:p w:rsidR="000B5C92" w:rsidRPr="000B5C92" w:rsidRDefault="000B5C92" w:rsidP="000B5C92">
            <w:pPr>
              <w:pStyle w:val="ListParagraph"/>
              <w:numPr>
                <w:ilvl w:val="0"/>
                <w:numId w:val="20"/>
              </w:numPr>
              <w:spacing w:after="0" w:line="240" w:lineRule="auto"/>
              <w:rPr>
                <w:rFonts w:ascii="Arial" w:hAnsi="Arial" w:cs="Arial"/>
                <w:color w:val="1D1B11"/>
                <w:lang w:val="it-IT"/>
              </w:rPr>
            </w:pPr>
            <w:r>
              <w:rPr>
                <w:rFonts w:ascii="Arial" w:hAnsi="Arial" w:cs="Arial"/>
                <w:color w:val="1D1B11"/>
                <w:lang w:val="it-IT"/>
              </w:rPr>
              <w:t>Ward, Stephen JA. 2015. Radical Media Ethics. Wiley-Blackwell.</w:t>
            </w:r>
          </w:p>
        </w:tc>
      </w:tr>
      <w:tr w:rsidR="000D6665" w:rsidRPr="00657720" w:rsidTr="000F6C76">
        <w:trPr>
          <w:trHeight w:val="287"/>
        </w:trPr>
        <w:tc>
          <w:tcPr>
            <w:tcW w:w="2860" w:type="dxa"/>
            <w:vMerge w:val="restart"/>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rsidR="000D6665" w:rsidRPr="00657720" w:rsidRDefault="000D6665" w:rsidP="000F6C76">
            <w:pPr>
              <w:pStyle w:val="NoSpacing"/>
              <w:rPr>
                <w:rFonts w:ascii="Arial" w:hAnsi="Arial" w:cs="Arial"/>
                <w:b/>
              </w:rPr>
            </w:pPr>
            <w:r w:rsidRPr="00657720">
              <w:rPr>
                <w:rFonts w:ascii="Arial" w:hAnsi="Arial" w:cs="Arial"/>
                <w:b/>
              </w:rPr>
              <w:t>Perangkat Lunak:</w:t>
            </w:r>
          </w:p>
        </w:tc>
        <w:tc>
          <w:tcPr>
            <w:tcW w:w="3793" w:type="dxa"/>
            <w:gridSpan w:val="2"/>
            <w:shd w:val="clear" w:color="auto" w:fill="D9D9D9" w:themeFill="background1" w:themeFillShade="D9"/>
            <w:vAlign w:val="center"/>
          </w:tcPr>
          <w:p w:rsidR="000D6665" w:rsidRPr="00657720" w:rsidRDefault="000D6665" w:rsidP="000F6C76">
            <w:pPr>
              <w:pStyle w:val="NoSpacing"/>
              <w:rPr>
                <w:rFonts w:ascii="Arial" w:hAnsi="Arial" w:cs="Arial"/>
                <w:b/>
              </w:rPr>
            </w:pPr>
            <w:r w:rsidRPr="00657720">
              <w:rPr>
                <w:rFonts w:ascii="Arial" w:hAnsi="Arial" w:cs="Arial"/>
                <w:b/>
              </w:rPr>
              <w:t>Perangkat Keras:</w:t>
            </w:r>
          </w:p>
        </w:tc>
      </w:tr>
      <w:tr w:rsidR="000D6665" w:rsidRPr="00657720" w:rsidTr="000F6C76">
        <w:trPr>
          <w:trHeight w:val="435"/>
        </w:trPr>
        <w:tc>
          <w:tcPr>
            <w:tcW w:w="2860" w:type="dxa"/>
            <w:vMerge/>
            <w:shd w:val="clear" w:color="auto" w:fill="D9D9D9" w:themeFill="background1" w:themeFillShade="D9"/>
          </w:tcPr>
          <w:p w:rsidR="000D6665" w:rsidRPr="00657720" w:rsidRDefault="000D6665" w:rsidP="000F6C76">
            <w:pPr>
              <w:pStyle w:val="NoSpacing"/>
              <w:rPr>
                <w:rFonts w:ascii="Arial" w:hAnsi="Arial" w:cs="Arial"/>
                <w:b/>
              </w:rPr>
            </w:pPr>
          </w:p>
        </w:tc>
        <w:tc>
          <w:tcPr>
            <w:tcW w:w="3643" w:type="dxa"/>
            <w:gridSpan w:val="2"/>
          </w:tcPr>
          <w:p w:rsidR="000D6665" w:rsidRDefault="000D6665" w:rsidP="000F6C76">
            <w:pPr>
              <w:pStyle w:val="NoSpacing"/>
              <w:rPr>
                <w:rFonts w:ascii="Arial" w:hAnsi="Arial" w:cs="Arial"/>
              </w:rPr>
            </w:pPr>
            <w:r>
              <w:rPr>
                <w:rFonts w:ascii="Arial" w:hAnsi="Arial" w:cs="Arial"/>
              </w:rPr>
              <w:t>Microsof</w:t>
            </w:r>
            <w:r w:rsidR="009A656C">
              <w:rPr>
                <w:rFonts w:ascii="Arial" w:hAnsi="Arial" w:cs="Arial"/>
              </w:rPr>
              <w:t>t</w:t>
            </w:r>
            <w:r w:rsidR="00186B36">
              <w:rPr>
                <w:rFonts w:ascii="Arial" w:hAnsi="Arial" w:cs="Arial"/>
              </w:rPr>
              <w:t xml:space="preserve"> Power</w:t>
            </w:r>
            <w:r>
              <w:rPr>
                <w:rFonts w:ascii="Arial" w:hAnsi="Arial" w:cs="Arial"/>
              </w:rPr>
              <w:t>Point</w:t>
            </w:r>
          </w:p>
          <w:p w:rsidR="009A656C" w:rsidRDefault="009A656C" w:rsidP="000F6C76">
            <w:pPr>
              <w:pStyle w:val="NoSpacing"/>
              <w:rPr>
                <w:rFonts w:ascii="Arial" w:hAnsi="Arial" w:cs="Arial"/>
              </w:rPr>
            </w:pPr>
            <w:r>
              <w:rPr>
                <w:rFonts w:ascii="Arial" w:hAnsi="Arial" w:cs="Arial"/>
              </w:rPr>
              <w:t>R Studio</w:t>
            </w:r>
          </w:p>
          <w:p w:rsidR="009A656C" w:rsidRPr="00657720" w:rsidRDefault="009A656C" w:rsidP="000F6C76">
            <w:pPr>
              <w:pStyle w:val="NoSpacing"/>
              <w:rPr>
                <w:rFonts w:ascii="Arial" w:hAnsi="Arial" w:cs="Arial"/>
              </w:rPr>
            </w:pPr>
            <w:r>
              <w:rPr>
                <w:rFonts w:ascii="Arial" w:hAnsi="Arial" w:cs="Arial"/>
              </w:rPr>
              <w:t>NodeXL</w:t>
            </w:r>
          </w:p>
        </w:tc>
        <w:tc>
          <w:tcPr>
            <w:tcW w:w="3793" w:type="dxa"/>
            <w:gridSpan w:val="2"/>
          </w:tcPr>
          <w:p w:rsidR="000D6665" w:rsidRDefault="000D6665" w:rsidP="000F6C76">
            <w:pPr>
              <w:pStyle w:val="NoSpacing"/>
              <w:rPr>
                <w:rFonts w:ascii="Arial" w:hAnsi="Arial" w:cs="Arial"/>
              </w:rPr>
            </w:pPr>
            <w:r w:rsidRPr="00657720">
              <w:rPr>
                <w:rFonts w:ascii="Arial" w:hAnsi="Arial" w:cs="Arial"/>
              </w:rPr>
              <w:t>LCD Projector</w:t>
            </w:r>
          </w:p>
          <w:p w:rsidR="000D6665" w:rsidRPr="00657720" w:rsidRDefault="000D6665" w:rsidP="000F6C76">
            <w:pPr>
              <w:pStyle w:val="NoSpacing"/>
              <w:rPr>
                <w:rFonts w:ascii="Arial" w:hAnsi="Arial" w:cs="Arial"/>
              </w:rPr>
            </w:pPr>
            <w:r>
              <w:rPr>
                <w:rFonts w:ascii="Arial" w:hAnsi="Arial" w:cs="Arial"/>
              </w:rPr>
              <w:t>Laptop</w:t>
            </w:r>
          </w:p>
        </w:tc>
      </w:tr>
      <w:tr w:rsidR="000D6665" w:rsidRPr="00657720" w:rsidTr="000F6C76">
        <w:trPr>
          <w:trHeight w:val="449"/>
        </w:trPr>
        <w:tc>
          <w:tcPr>
            <w:tcW w:w="2860" w:type="dxa"/>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t>Team Teaching</w:t>
            </w:r>
          </w:p>
        </w:tc>
        <w:tc>
          <w:tcPr>
            <w:tcW w:w="7436" w:type="dxa"/>
            <w:gridSpan w:val="4"/>
            <w:vAlign w:val="center"/>
          </w:tcPr>
          <w:p w:rsidR="000D6665" w:rsidRPr="00657720" w:rsidRDefault="000D6665" w:rsidP="000F6C76">
            <w:pPr>
              <w:pStyle w:val="NoSpacing"/>
              <w:rPr>
                <w:rFonts w:ascii="Arial" w:hAnsi="Arial" w:cs="Arial"/>
              </w:rPr>
            </w:pPr>
          </w:p>
        </w:tc>
      </w:tr>
      <w:tr w:rsidR="000D6665" w:rsidRPr="00657720" w:rsidTr="000F6C76">
        <w:tc>
          <w:tcPr>
            <w:tcW w:w="2860" w:type="dxa"/>
            <w:shd w:val="clear" w:color="auto" w:fill="D9D9D9" w:themeFill="background1" w:themeFillShade="D9"/>
          </w:tcPr>
          <w:p w:rsidR="000D6665" w:rsidRPr="00657720" w:rsidRDefault="000D6665" w:rsidP="000F6C76">
            <w:pPr>
              <w:pStyle w:val="NoSpacing"/>
              <w:rPr>
                <w:rFonts w:ascii="Arial" w:hAnsi="Arial" w:cs="Arial"/>
                <w:b/>
              </w:rPr>
            </w:pPr>
            <w:r w:rsidRPr="00657720">
              <w:rPr>
                <w:rFonts w:ascii="Arial" w:hAnsi="Arial" w:cs="Arial"/>
                <w:b/>
              </w:rPr>
              <w:t>Mata Kuliah Prasyarat</w:t>
            </w:r>
          </w:p>
        </w:tc>
        <w:tc>
          <w:tcPr>
            <w:tcW w:w="7436" w:type="dxa"/>
            <w:gridSpan w:val="4"/>
            <w:vAlign w:val="center"/>
          </w:tcPr>
          <w:p w:rsidR="000D6665" w:rsidRPr="00657720" w:rsidRDefault="003E59E4" w:rsidP="009A656C">
            <w:pPr>
              <w:pStyle w:val="NoSpacing"/>
              <w:rPr>
                <w:rFonts w:ascii="Arial" w:hAnsi="Arial" w:cs="Arial"/>
              </w:rPr>
            </w:pPr>
            <w:r>
              <w:rPr>
                <w:rFonts w:ascii="Arial" w:hAnsi="Arial" w:cs="Arial"/>
              </w:rPr>
              <w:t>Manajemen Media</w:t>
            </w:r>
          </w:p>
        </w:tc>
      </w:tr>
      <w:tr w:rsidR="00C108E4" w:rsidRPr="00657720" w:rsidTr="002A717B">
        <w:tc>
          <w:tcPr>
            <w:tcW w:w="2860" w:type="dxa"/>
            <w:vMerge w:val="restart"/>
            <w:shd w:val="clear" w:color="auto" w:fill="D9D9D9" w:themeFill="background1" w:themeFillShade="D9"/>
          </w:tcPr>
          <w:p w:rsidR="00C108E4" w:rsidRPr="008260FB" w:rsidRDefault="00C108E4" w:rsidP="00D00C17">
            <w:pPr>
              <w:pStyle w:val="NoSpacing"/>
              <w:rPr>
                <w:rFonts w:ascii="Arial" w:hAnsi="Arial" w:cs="Arial"/>
                <w:b/>
              </w:rPr>
            </w:pPr>
            <w:r>
              <w:rPr>
                <w:rFonts w:ascii="Arial" w:hAnsi="Arial" w:cs="Arial"/>
                <w:b/>
              </w:rPr>
              <w:t>Bobot Penilaian</w:t>
            </w:r>
          </w:p>
        </w:tc>
        <w:tc>
          <w:tcPr>
            <w:tcW w:w="3718" w:type="dxa"/>
            <w:gridSpan w:val="3"/>
            <w:vAlign w:val="center"/>
          </w:tcPr>
          <w:p w:rsidR="00C108E4" w:rsidRPr="008260FB" w:rsidRDefault="00C108E4" w:rsidP="00D00C17">
            <w:pPr>
              <w:pStyle w:val="NoSpacing"/>
              <w:rPr>
                <w:rFonts w:ascii="Arial" w:hAnsi="Arial" w:cs="Arial"/>
              </w:rPr>
            </w:pPr>
            <w:r w:rsidRPr="008260FB">
              <w:rPr>
                <w:rFonts w:ascii="Arial" w:hAnsi="Arial" w:cs="Arial"/>
              </w:rPr>
              <w:t>Kehadiran (Keaktifan Mahasiswa atau QnA)</w:t>
            </w:r>
          </w:p>
        </w:tc>
        <w:tc>
          <w:tcPr>
            <w:tcW w:w="3718" w:type="dxa"/>
            <w:vAlign w:val="center"/>
          </w:tcPr>
          <w:p w:rsidR="00C108E4" w:rsidRPr="008260FB" w:rsidRDefault="00C108E4" w:rsidP="00D00C17">
            <w:pPr>
              <w:pStyle w:val="NoSpacing"/>
              <w:rPr>
                <w:rFonts w:ascii="Arial" w:hAnsi="Arial" w:cs="Arial"/>
              </w:rPr>
            </w:pPr>
            <w:r w:rsidRPr="008260FB">
              <w:rPr>
                <w:rFonts w:ascii="Arial" w:hAnsi="Arial" w:cs="Arial"/>
              </w:rPr>
              <w:t>10%</w:t>
            </w:r>
          </w:p>
        </w:tc>
      </w:tr>
      <w:tr w:rsidR="00C108E4" w:rsidRPr="00657720" w:rsidTr="00EE7D13">
        <w:tc>
          <w:tcPr>
            <w:tcW w:w="2860" w:type="dxa"/>
            <w:vMerge/>
            <w:shd w:val="clear" w:color="auto" w:fill="D9D9D9" w:themeFill="background1" w:themeFillShade="D9"/>
          </w:tcPr>
          <w:p w:rsidR="00C108E4" w:rsidRPr="008260FB" w:rsidRDefault="00C108E4" w:rsidP="00D00C17">
            <w:pPr>
              <w:pStyle w:val="NoSpacing"/>
              <w:rPr>
                <w:rFonts w:ascii="Arial" w:hAnsi="Arial" w:cs="Arial"/>
                <w:b/>
              </w:rPr>
            </w:pPr>
          </w:p>
        </w:tc>
        <w:tc>
          <w:tcPr>
            <w:tcW w:w="3718" w:type="dxa"/>
            <w:gridSpan w:val="3"/>
            <w:vAlign w:val="center"/>
          </w:tcPr>
          <w:p w:rsidR="00C108E4" w:rsidRPr="008260FB" w:rsidRDefault="00C108E4" w:rsidP="00EE0F25">
            <w:pPr>
              <w:pStyle w:val="NoSpacing"/>
              <w:rPr>
                <w:rFonts w:ascii="Arial" w:hAnsi="Arial" w:cs="Arial"/>
              </w:rPr>
            </w:pPr>
            <w:r>
              <w:rPr>
                <w:rFonts w:ascii="Arial" w:hAnsi="Arial" w:cs="Arial"/>
              </w:rPr>
              <w:t>Tugas (Tugas 1,</w:t>
            </w:r>
            <w:r w:rsidRPr="008260FB">
              <w:rPr>
                <w:rFonts w:ascii="Arial" w:hAnsi="Arial" w:cs="Arial"/>
              </w:rPr>
              <w:t>2</w:t>
            </w:r>
            <w:r>
              <w:rPr>
                <w:rFonts w:ascii="Arial" w:hAnsi="Arial" w:cs="Arial"/>
              </w:rPr>
              <w:t>,3,4,5, dan 6</w:t>
            </w:r>
            <w:r w:rsidRPr="008260FB">
              <w:rPr>
                <w:rFonts w:ascii="Arial" w:hAnsi="Arial" w:cs="Arial"/>
              </w:rPr>
              <w:t>)</w:t>
            </w:r>
          </w:p>
        </w:tc>
        <w:tc>
          <w:tcPr>
            <w:tcW w:w="3718" w:type="dxa"/>
            <w:vAlign w:val="center"/>
          </w:tcPr>
          <w:p w:rsidR="00C108E4" w:rsidRPr="008260FB" w:rsidRDefault="00C108E4" w:rsidP="00D00C17">
            <w:pPr>
              <w:pStyle w:val="NoSpacing"/>
              <w:rPr>
                <w:rFonts w:ascii="Arial" w:hAnsi="Arial" w:cs="Arial"/>
              </w:rPr>
            </w:pPr>
            <w:r>
              <w:rPr>
                <w:rFonts w:ascii="Arial" w:hAnsi="Arial" w:cs="Arial"/>
              </w:rPr>
              <w:t>35</w:t>
            </w:r>
            <w:r w:rsidRPr="008260FB">
              <w:rPr>
                <w:rFonts w:ascii="Arial" w:hAnsi="Arial" w:cs="Arial"/>
              </w:rPr>
              <w:t>%</w:t>
            </w:r>
          </w:p>
        </w:tc>
      </w:tr>
      <w:tr w:rsidR="00C108E4" w:rsidRPr="00657720" w:rsidTr="00FE0BC2">
        <w:tc>
          <w:tcPr>
            <w:tcW w:w="2860" w:type="dxa"/>
            <w:vMerge/>
            <w:shd w:val="clear" w:color="auto" w:fill="D9D9D9" w:themeFill="background1" w:themeFillShade="D9"/>
          </w:tcPr>
          <w:p w:rsidR="00C108E4" w:rsidRPr="008260FB" w:rsidRDefault="00C108E4" w:rsidP="00D00C17">
            <w:pPr>
              <w:pStyle w:val="NoSpacing"/>
              <w:rPr>
                <w:rFonts w:ascii="Arial" w:hAnsi="Arial" w:cs="Arial"/>
                <w:b/>
              </w:rPr>
            </w:pPr>
          </w:p>
        </w:tc>
        <w:tc>
          <w:tcPr>
            <w:tcW w:w="3718" w:type="dxa"/>
            <w:gridSpan w:val="3"/>
            <w:vAlign w:val="center"/>
          </w:tcPr>
          <w:p w:rsidR="00C108E4" w:rsidRPr="008260FB" w:rsidRDefault="00C108E4" w:rsidP="00D00C17">
            <w:pPr>
              <w:pStyle w:val="NoSpacing"/>
              <w:rPr>
                <w:rFonts w:ascii="Arial" w:hAnsi="Arial" w:cs="Arial"/>
              </w:rPr>
            </w:pPr>
            <w:r w:rsidRPr="008260FB">
              <w:rPr>
                <w:rFonts w:ascii="Arial" w:hAnsi="Arial" w:cs="Arial"/>
              </w:rPr>
              <w:t>Ujian Tengah Semester</w:t>
            </w:r>
          </w:p>
        </w:tc>
        <w:tc>
          <w:tcPr>
            <w:tcW w:w="3718" w:type="dxa"/>
            <w:vAlign w:val="center"/>
          </w:tcPr>
          <w:p w:rsidR="00C108E4" w:rsidRPr="008260FB" w:rsidRDefault="00C108E4" w:rsidP="00D00C17">
            <w:pPr>
              <w:pStyle w:val="NoSpacing"/>
              <w:rPr>
                <w:rFonts w:ascii="Arial" w:hAnsi="Arial" w:cs="Arial"/>
              </w:rPr>
            </w:pPr>
            <w:r>
              <w:rPr>
                <w:rFonts w:ascii="Arial" w:hAnsi="Arial" w:cs="Arial"/>
              </w:rPr>
              <w:t>25</w:t>
            </w:r>
            <w:r w:rsidRPr="008260FB">
              <w:rPr>
                <w:rFonts w:ascii="Arial" w:hAnsi="Arial" w:cs="Arial"/>
              </w:rPr>
              <w:t>%</w:t>
            </w:r>
          </w:p>
        </w:tc>
      </w:tr>
      <w:tr w:rsidR="00C108E4" w:rsidRPr="00657720" w:rsidTr="006035EC">
        <w:tc>
          <w:tcPr>
            <w:tcW w:w="2860" w:type="dxa"/>
            <w:vMerge/>
            <w:shd w:val="clear" w:color="auto" w:fill="D9D9D9" w:themeFill="background1" w:themeFillShade="D9"/>
          </w:tcPr>
          <w:p w:rsidR="00C108E4" w:rsidRPr="008260FB" w:rsidRDefault="00C108E4" w:rsidP="00D00C17">
            <w:pPr>
              <w:pStyle w:val="NoSpacing"/>
              <w:rPr>
                <w:rFonts w:ascii="Arial" w:hAnsi="Arial" w:cs="Arial"/>
                <w:b/>
              </w:rPr>
            </w:pPr>
          </w:p>
        </w:tc>
        <w:tc>
          <w:tcPr>
            <w:tcW w:w="3718" w:type="dxa"/>
            <w:gridSpan w:val="3"/>
            <w:vAlign w:val="center"/>
          </w:tcPr>
          <w:p w:rsidR="00C108E4" w:rsidRPr="008260FB" w:rsidRDefault="00C108E4" w:rsidP="00D00C17">
            <w:pPr>
              <w:pStyle w:val="NoSpacing"/>
              <w:rPr>
                <w:rFonts w:ascii="Arial" w:hAnsi="Arial" w:cs="Arial"/>
              </w:rPr>
            </w:pPr>
            <w:r w:rsidRPr="008260FB">
              <w:rPr>
                <w:rFonts w:ascii="Arial" w:hAnsi="Arial" w:cs="Arial"/>
              </w:rPr>
              <w:t>Ujian Akhir Semester</w:t>
            </w:r>
          </w:p>
        </w:tc>
        <w:tc>
          <w:tcPr>
            <w:tcW w:w="3718" w:type="dxa"/>
            <w:vAlign w:val="center"/>
          </w:tcPr>
          <w:p w:rsidR="00C108E4" w:rsidRPr="008260FB" w:rsidRDefault="00C108E4" w:rsidP="00D00C17">
            <w:pPr>
              <w:pStyle w:val="NoSpacing"/>
              <w:rPr>
                <w:rFonts w:ascii="Arial" w:hAnsi="Arial" w:cs="Arial"/>
              </w:rPr>
            </w:pPr>
            <w:r w:rsidRPr="008260FB">
              <w:rPr>
                <w:rFonts w:ascii="Arial" w:hAnsi="Arial" w:cs="Arial"/>
              </w:rPr>
              <w:t>30%</w:t>
            </w:r>
          </w:p>
        </w:tc>
      </w:tr>
      <w:tr w:rsidR="008260FB" w:rsidRPr="00657720" w:rsidTr="00F764DE">
        <w:tc>
          <w:tcPr>
            <w:tcW w:w="2860" w:type="dxa"/>
            <w:shd w:val="clear" w:color="auto" w:fill="D9D9D9" w:themeFill="background1" w:themeFillShade="D9"/>
          </w:tcPr>
          <w:p w:rsidR="008260FB" w:rsidRPr="008260FB" w:rsidRDefault="008260FB" w:rsidP="00D00C17">
            <w:pPr>
              <w:pStyle w:val="NoSpacing"/>
              <w:rPr>
                <w:rFonts w:ascii="Arial" w:hAnsi="Arial" w:cs="Arial"/>
                <w:b/>
              </w:rPr>
            </w:pPr>
            <w:r w:rsidRPr="008260FB">
              <w:rPr>
                <w:rFonts w:ascii="Arial" w:hAnsi="Arial" w:cs="Arial"/>
                <w:b/>
              </w:rPr>
              <w:t xml:space="preserve">Total Penilaian </w:t>
            </w:r>
          </w:p>
        </w:tc>
        <w:tc>
          <w:tcPr>
            <w:tcW w:w="7436" w:type="dxa"/>
            <w:gridSpan w:val="4"/>
            <w:vAlign w:val="center"/>
          </w:tcPr>
          <w:p w:rsidR="008260FB" w:rsidRPr="008260FB" w:rsidRDefault="008260FB" w:rsidP="008260FB">
            <w:pPr>
              <w:pStyle w:val="NoSpacing"/>
              <w:jc w:val="center"/>
              <w:rPr>
                <w:rFonts w:ascii="Arial" w:hAnsi="Arial" w:cs="Arial"/>
              </w:rPr>
            </w:pPr>
            <w:r>
              <w:rPr>
                <w:rFonts w:ascii="Arial" w:hAnsi="Arial" w:cs="Arial"/>
              </w:rPr>
              <w:t xml:space="preserve">         </w:t>
            </w:r>
            <w:r w:rsidRPr="008260FB">
              <w:rPr>
                <w:rFonts w:ascii="Arial" w:hAnsi="Arial" w:cs="Arial"/>
              </w:rPr>
              <w:t>100%</w:t>
            </w:r>
          </w:p>
        </w:tc>
      </w:tr>
    </w:tbl>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pPr>
    </w:p>
    <w:p w:rsidR="000D6665" w:rsidRDefault="000D6665" w:rsidP="000D6665">
      <w:pPr>
        <w:pStyle w:val="NoSpacing"/>
        <w:spacing w:line="360" w:lineRule="auto"/>
        <w:rPr>
          <w:rFonts w:ascii="Cambria" w:hAnsi="Cambria"/>
        </w:rPr>
        <w:sectPr w:rsidR="000D6665" w:rsidSect="000F6C76">
          <w:headerReference w:type="default" r:id="rId7"/>
          <w:pgSz w:w="12240" w:h="15840"/>
          <w:pgMar w:top="1440" w:right="720" w:bottom="1440" w:left="1440" w:header="720" w:footer="720" w:gutter="0"/>
          <w:cols w:space="720"/>
          <w:docGrid w:linePitch="360"/>
        </w:sectPr>
      </w:pPr>
    </w:p>
    <w:tbl>
      <w:tblPr>
        <w:tblStyle w:val="ColorfulShading"/>
        <w:tblW w:w="11178" w:type="dxa"/>
        <w:tblLayout w:type="fixed"/>
        <w:tblLook w:val="0600" w:firstRow="0" w:lastRow="0" w:firstColumn="0" w:lastColumn="0" w:noHBand="1" w:noVBand="1"/>
      </w:tblPr>
      <w:tblGrid>
        <w:gridCol w:w="856"/>
        <w:gridCol w:w="2132"/>
        <w:gridCol w:w="1890"/>
        <w:gridCol w:w="1440"/>
        <w:gridCol w:w="90"/>
        <w:gridCol w:w="1440"/>
        <w:gridCol w:w="2250"/>
        <w:gridCol w:w="1080"/>
      </w:tblGrid>
      <w:tr w:rsidR="000D6665" w:rsidRPr="00144A86" w:rsidTr="00AC32BA">
        <w:trPr>
          <w:trHeight w:val="561"/>
          <w:tblHeader/>
        </w:trPr>
        <w:tc>
          <w:tcPr>
            <w:tcW w:w="11178" w:type="dxa"/>
            <w:gridSpan w:val="8"/>
            <w:tcBorders>
              <w:top w:val="single" w:sz="24" w:space="0" w:color="C0504D" w:themeColor="accent2"/>
            </w:tcBorders>
            <w:shd w:val="clear" w:color="auto" w:fill="808080" w:themeFill="background1" w:themeFillShade="80"/>
            <w:vAlign w:val="center"/>
            <w:hideMark/>
          </w:tcPr>
          <w:p w:rsidR="000D6665" w:rsidRPr="00144A86" w:rsidRDefault="000D6665" w:rsidP="000F6C76">
            <w:pPr>
              <w:pStyle w:val="NoSpacing"/>
              <w:jc w:val="center"/>
              <w:rPr>
                <w:rFonts w:ascii="Arial" w:hAnsi="Arial" w:cs="Arial"/>
                <w:b/>
                <w:color w:val="FFFFFF" w:themeColor="background1"/>
                <w:sz w:val="18"/>
                <w:szCs w:val="18"/>
              </w:rPr>
            </w:pPr>
            <w:r w:rsidRPr="00144A86">
              <w:rPr>
                <w:rFonts w:ascii="Arial" w:hAnsi="Arial" w:cs="Arial"/>
                <w:b/>
                <w:color w:val="FFFFFF" w:themeColor="background1"/>
                <w:sz w:val="18"/>
                <w:szCs w:val="18"/>
              </w:rPr>
              <w:lastRenderedPageBreak/>
              <w:t>RANCANGAN PEMBELAJARAN SEMESTER</w:t>
            </w:r>
          </w:p>
          <w:p w:rsidR="000D6665" w:rsidRPr="00144A86" w:rsidRDefault="000D6665" w:rsidP="000F6C76">
            <w:pPr>
              <w:spacing w:after="0" w:line="240" w:lineRule="auto"/>
              <w:jc w:val="center"/>
              <w:rPr>
                <w:rFonts w:ascii="Arial" w:eastAsia="Adobe Fan Heiti Std B" w:hAnsi="Arial" w:cs="Arial"/>
                <w:b/>
                <w:bCs/>
                <w:color w:val="FFFFFF" w:themeColor="background1"/>
                <w:sz w:val="18"/>
                <w:szCs w:val="18"/>
              </w:rPr>
            </w:pPr>
          </w:p>
        </w:tc>
      </w:tr>
      <w:tr w:rsidR="00144A86" w:rsidRPr="00144A86" w:rsidTr="00DC2AEA">
        <w:trPr>
          <w:trHeight w:val="777"/>
          <w:tblHeader/>
        </w:trPr>
        <w:tc>
          <w:tcPr>
            <w:tcW w:w="856" w:type="dxa"/>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Minggu ke-</w:t>
            </w:r>
          </w:p>
        </w:tc>
        <w:tc>
          <w:tcPr>
            <w:tcW w:w="2132" w:type="dxa"/>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b/>
                <w:bCs/>
                <w:color w:val="FFFFFF" w:themeColor="background1"/>
                <w:sz w:val="18"/>
                <w:szCs w:val="18"/>
              </w:rPr>
            </w:pPr>
            <w:r w:rsidRPr="00144A86">
              <w:rPr>
                <w:rFonts w:ascii="Arial" w:eastAsia="Adobe Fan Heiti Std B" w:hAnsi="Arial" w:cs="Arial"/>
                <w:b/>
                <w:bCs/>
                <w:color w:val="FFFFFF" w:themeColor="background1"/>
                <w:sz w:val="18"/>
                <w:szCs w:val="18"/>
              </w:rPr>
              <w:t>Sub CP-MK</w:t>
            </w:r>
          </w:p>
          <w:p w:rsidR="000D6665" w:rsidRPr="00144A86" w:rsidRDefault="000D6665" w:rsidP="007C1E40">
            <w:pPr>
              <w:spacing w:after="0" w:line="240" w:lineRule="auto"/>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(Kemampuan Akhir yang Diharapkan)</w:t>
            </w:r>
          </w:p>
        </w:tc>
        <w:tc>
          <w:tcPr>
            <w:tcW w:w="1890" w:type="dxa"/>
            <w:tcBorders>
              <w:top w:val="single" w:sz="24" w:space="0" w:color="C0504D" w:themeColor="accent2"/>
            </w:tcBorders>
            <w:shd w:val="clear" w:color="auto" w:fill="808080" w:themeFill="background1" w:themeFillShade="80"/>
            <w:vAlign w:val="center"/>
          </w:tcPr>
          <w:p w:rsidR="000D6665" w:rsidRPr="00144A86" w:rsidRDefault="000D6665" w:rsidP="000F6C76">
            <w:pPr>
              <w:spacing w:after="0" w:line="240" w:lineRule="auto"/>
              <w:jc w:val="center"/>
              <w:rPr>
                <w:rFonts w:ascii="Arial" w:eastAsia="Adobe Fan Heiti Std B" w:hAnsi="Arial" w:cs="Arial"/>
                <w:b/>
                <w:bCs/>
                <w:color w:val="FFFFFF" w:themeColor="background1"/>
                <w:sz w:val="18"/>
                <w:szCs w:val="18"/>
              </w:rPr>
            </w:pPr>
            <w:r w:rsidRPr="00144A86">
              <w:rPr>
                <w:rFonts w:ascii="Arial" w:eastAsia="Adobe Fan Heiti Std B" w:hAnsi="Arial" w:cs="Arial"/>
                <w:b/>
                <w:bCs/>
                <w:color w:val="FFFFFF" w:themeColor="background1"/>
                <w:sz w:val="18"/>
                <w:szCs w:val="18"/>
              </w:rPr>
              <w:t>Indikator</w:t>
            </w:r>
          </w:p>
        </w:tc>
        <w:tc>
          <w:tcPr>
            <w:tcW w:w="1440" w:type="dxa"/>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Kriteria &amp; Bentuk Penilaian</w:t>
            </w:r>
          </w:p>
        </w:tc>
        <w:tc>
          <w:tcPr>
            <w:tcW w:w="1530" w:type="dxa"/>
            <w:gridSpan w:val="2"/>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Metode Pembelajaran (Estimasi Waktu)</w:t>
            </w:r>
          </w:p>
        </w:tc>
        <w:tc>
          <w:tcPr>
            <w:tcW w:w="2250" w:type="dxa"/>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Materi Pembelajaran (Pustaka)</w:t>
            </w:r>
          </w:p>
        </w:tc>
        <w:tc>
          <w:tcPr>
            <w:tcW w:w="1080" w:type="dxa"/>
            <w:tcBorders>
              <w:top w:val="single" w:sz="24" w:space="0" w:color="C0504D" w:themeColor="accent2"/>
            </w:tcBorders>
            <w:shd w:val="clear" w:color="auto" w:fill="808080" w:themeFill="background1" w:themeFillShade="80"/>
            <w:vAlign w:val="center"/>
            <w:hideMark/>
          </w:tcPr>
          <w:p w:rsidR="000D6665" w:rsidRPr="00144A86" w:rsidRDefault="000D6665" w:rsidP="000F6C76">
            <w:pPr>
              <w:spacing w:after="0" w:line="240" w:lineRule="auto"/>
              <w:jc w:val="center"/>
              <w:rPr>
                <w:rFonts w:ascii="Arial" w:eastAsia="Adobe Fan Heiti Std B" w:hAnsi="Arial" w:cs="Arial"/>
                <w:color w:val="FFFFFF" w:themeColor="background1"/>
                <w:sz w:val="18"/>
                <w:szCs w:val="18"/>
              </w:rPr>
            </w:pPr>
            <w:r w:rsidRPr="00144A86">
              <w:rPr>
                <w:rFonts w:ascii="Arial" w:eastAsia="Adobe Fan Heiti Std B" w:hAnsi="Arial" w:cs="Arial"/>
                <w:b/>
                <w:bCs/>
                <w:color w:val="FFFFFF" w:themeColor="background1"/>
                <w:sz w:val="18"/>
                <w:szCs w:val="18"/>
              </w:rPr>
              <w:t>Bobot Penilaian (%)</w:t>
            </w:r>
          </w:p>
        </w:tc>
      </w:tr>
      <w:tr w:rsidR="00144A86" w:rsidRPr="00144A86" w:rsidTr="00DC2AEA">
        <w:trPr>
          <w:trHeight w:val="260"/>
          <w:tblHeader/>
        </w:trPr>
        <w:tc>
          <w:tcPr>
            <w:tcW w:w="856" w:type="dxa"/>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(1)</w:t>
            </w:r>
          </w:p>
        </w:tc>
        <w:tc>
          <w:tcPr>
            <w:tcW w:w="2132" w:type="dxa"/>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(2)</w:t>
            </w:r>
          </w:p>
        </w:tc>
        <w:tc>
          <w:tcPr>
            <w:tcW w:w="1890" w:type="dxa"/>
            <w:tcBorders>
              <w:bottom w:val="single" w:sz="18" w:space="0" w:color="C00000"/>
            </w:tcBorders>
            <w:shd w:val="clear" w:color="auto" w:fill="808080" w:themeFill="background1" w:themeFillShade="80"/>
          </w:tcPr>
          <w:p w:rsidR="000D6665" w:rsidRPr="00144A86" w:rsidRDefault="000D6665" w:rsidP="000F6C76">
            <w:pPr>
              <w:spacing w:after="0" w:line="240" w:lineRule="auto"/>
              <w:jc w:val="center"/>
              <w:rPr>
                <w:rFonts w:ascii="Arial" w:eastAsia="MS Gothic" w:hAnsi="Arial" w:cs="Arial"/>
                <w:b/>
                <w:i/>
                <w:color w:val="FFFFFF" w:themeColor="background1"/>
                <w:sz w:val="18"/>
                <w:szCs w:val="18"/>
              </w:rPr>
            </w:pPr>
            <w:r w:rsidRPr="00144A86">
              <w:rPr>
                <w:rFonts w:ascii="Arial" w:eastAsia="MS Gothic" w:hAnsi="Arial" w:cs="Arial"/>
                <w:b/>
                <w:i/>
                <w:color w:val="FFFFFF" w:themeColor="background1"/>
                <w:sz w:val="18"/>
                <w:szCs w:val="18"/>
              </w:rPr>
              <w:t>(3)</w:t>
            </w:r>
          </w:p>
        </w:tc>
        <w:tc>
          <w:tcPr>
            <w:tcW w:w="1440" w:type="dxa"/>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(4)</w:t>
            </w:r>
          </w:p>
        </w:tc>
        <w:tc>
          <w:tcPr>
            <w:tcW w:w="1530" w:type="dxa"/>
            <w:gridSpan w:val="2"/>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(5)</w:t>
            </w:r>
          </w:p>
        </w:tc>
        <w:tc>
          <w:tcPr>
            <w:tcW w:w="2250" w:type="dxa"/>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(6)</w:t>
            </w:r>
          </w:p>
        </w:tc>
        <w:tc>
          <w:tcPr>
            <w:tcW w:w="1080" w:type="dxa"/>
            <w:tcBorders>
              <w:bottom w:val="single" w:sz="18" w:space="0" w:color="C00000"/>
            </w:tcBorders>
            <w:shd w:val="clear" w:color="auto" w:fill="808080" w:themeFill="background1" w:themeFillShade="80"/>
            <w:hideMark/>
          </w:tcPr>
          <w:p w:rsidR="000D6665" w:rsidRPr="00144A86" w:rsidRDefault="000D6665" w:rsidP="000F6C76">
            <w:pPr>
              <w:spacing w:after="0" w:line="240" w:lineRule="auto"/>
              <w:jc w:val="center"/>
              <w:rPr>
                <w:rFonts w:ascii="Arial" w:eastAsia="Adobe Fan Heiti Std B" w:hAnsi="Arial" w:cs="Arial"/>
                <w:b/>
                <w:i/>
                <w:color w:val="FFFFFF" w:themeColor="background1"/>
                <w:sz w:val="18"/>
                <w:szCs w:val="18"/>
              </w:rPr>
            </w:pPr>
            <w:r w:rsidRPr="00144A86">
              <w:rPr>
                <w:rFonts w:ascii="Arial" w:eastAsia="MS Gothic" w:hAnsi="Arial" w:cs="Arial"/>
                <w:b/>
                <w:i/>
                <w:color w:val="FFFFFF" w:themeColor="background1"/>
                <w:sz w:val="18"/>
                <w:szCs w:val="18"/>
              </w:rPr>
              <w:t>(7)</w:t>
            </w:r>
          </w:p>
        </w:tc>
      </w:tr>
      <w:tr w:rsidR="00144A86" w:rsidRPr="00144A86" w:rsidTr="00DC2AEA">
        <w:trPr>
          <w:trHeight w:val="612"/>
        </w:trPr>
        <w:tc>
          <w:tcPr>
            <w:tcW w:w="856" w:type="dxa"/>
            <w:tcBorders>
              <w:top w:val="single" w:sz="18" w:space="0" w:color="C00000"/>
            </w:tcBorders>
            <w:vAlign w:val="center"/>
            <w:hideMark/>
          </w:tcPr>
          <w:p w:rsidR="000D6665" w:rsidRPr="00144A86" w:rsidRDefault="009A656C" w:rsidP="000F6C76">
            <w:pPr>
              <w:spacing w:after="0" w:line="240" w:lineRule="auto"/>
              <w:jc w:val="center"/>
              <w:rPr>
                <w:rFonts w:ascii="Arial" w:eastAsia="Adobe Fan Heiti Std B" w:hAnsi="Arial" w:cs="Arial"/>
                <w:sz w:val="18"/>
                <w:szCs w:val="18"/>
              </w:rPr>
            </w:pPr>
            <w:r w:rsidRPr="00144A86">
              <w:rPr>
                <w:rFonts w:ascii="Arial" w:eastAsia="MS Gothic" w:hAnsi="Arial" w:cs="Arial"/>
                <w:sz w:val="18"/>
                <w:szCs w:val="18"/>
              </w:rPr>
              <w:t>1</w:t>
            </w:r>
          </w:p>
        </w:tc>
        <w:tc>
          <w:tcPr>
            <w:tcW w:w="2132" w:type="dxa"/>
            <w:tcBorders>
              <w:top w:val="single" w:sz="18" w:space="0" w:color="C00000"/>
            </w:tcBorders>
            <w:hideMark/>
          </w:tcPr>
          <w:p w:rsidR="000D6665" w:rsidRPr="00144A86" w:rsidRDefault="000D6665" w:rsidP="000F6C76">
            <w:pPr>
              <w:pStyle w:val="ListParagraph"/>
              <w:spacing w:after="0" w:line="240" w:lineRule="auto"/>
              <w:ind w:left="390"/>
              <w:rPr>
                <w:rFonts w:ascii="Arial" w:eastAsia="Adobe Fan Heiti Std B" w:hAnsi="Arial" w:cs="Arial"/>
                <w:sz w:val="18"/>
                <w:szCs w:val="18"/>
              </w:rPr>
            </w:pPr>
          </w:p>
          <w:p w:rsidR="00184864" w:rsidRPr="004C0E47" w:rsidRDefault="00184864" w:rsidP="00184864">
            <w:pPr>
              <w:pStyle w:val="ListParagraph"/>
              <w:numPr>
                <w:ilvl w:val="0"/>
                <w:numId w:val="2"/>
              </w:numPr>
              <w:spacing w:after="0" w:line="240" w:lineRule="auto"/>
              <w:rPr>
                <w:rFonts w:ascii="Arial" w:eastAsia="Adobe Fan Heiti Std B" w:hAnsi="Arial" w:cs="Arial"/>
                <w:b/>
                <w:sz w:val="18"/>
                <w:szCs w:val="18"/>
              </w:rPr>
            </w:pPr>
            <w:r w:rsidRPr="004C0E47">
              <w:rPr>
                <w:rFonts w:ascii="Arial" w:hAnsi="Arial" w:cs="Arial"/>
                <w:b/>
                <w:sz w:val="18"/>
                <w:szCs w:val="18"/>
              </w:rPr>
              <w:t xml:space="preserve">Mahasiswa mampu memahami relevansi penerapan hukum dan etika jurnalisme dalam </w:t>
            </w:r>
            <w:r w:rsidR="002D77D5">
              <w:rPr>
                <w:rFonts w:ascii="Arial" w:hAnsi="Arial" w:cs="Arial"/>
                <w:b/>
                <w:sz w:val="18"/>
                <w:szCs w:val="18"/>
              </w:rPr>
              <w:t>konteks kehidupan bermasyarakat (C2)</w:t>
            </w:r>
            <w:r w:rsidRPr="004C0E47">
              <w:rPr>
                <w:rFonts w:ascii="Arial" w:hAnsi="Arial" w:cs="Arial"/>
                <w:b/>
                <w:sz w:val="18"/>
                <w:szCs w:val="18"/>
              </w:rPr>
              <w:t xml:space="preserve"> </w:t>
            </w:r>
          </w:p>
          <w:p w:rsidR="00184864" w:rsidRPr="00144A86" w:rsidRDefault="00184864" w:rsidP="00184864">
            <w:pPr>
              <w:pStyle w:val="ListParagraph"/>
              <w:numPr>
                <w:ilvl w:val="0"/>
                <w:numId w:val="2"/>
              </w:numPr>
              <w:spacing w:after="0" w:line="240" w:lineRule="auto"/>
              <w:rPr>
                <w:rFonts w:ascii="Arial" w:eastAsia="Adobe Fan Heiti Std B" w:hAnsi="Arial" w:cs="Arial"/>
                <w:sz w:val="18"/>
                <w:szCs w:val="18"/>
              </w:rPr>
            </w:pPr>
            <w:r w:rsidRPr="00144A86">
              <w:rPr>
                <w:rFonts w:ascii="Arial" w:hAnsi="Arial" w:cs="Arial"/>
                <w:sz w:val="18"/>
                <w:szCs w:val="18"/>
              </w:rPr>
              <w:t>Mahasiswa mampu memahami landasan filosofis serta sejarah hukum dan etika jurnalisme.</w:t>
            </w:r>
            <w:r w:rsidR="002D77D5">
              <w:rPr>
                <w:rFonts w:ascii="Arial" w:hAnsi="Arial" w:cs="Arial"/>
                <w:sz w:val="18"/>
                <w:szCs w:val="18"/>
              </w:rPr>
              <w:t>(C2)</w:t>
            </w:r>
          </w:p>
          <w:p w:rsidR="000D6665" w:rsidRPr="007C1E40" w:rsidRDefault="00184864" w:rsidP="007C1E40">
            <w:pPr>
              <w:pStyle w:val="ListParagraph"/>
              <w:numPr>
                <w:ilvl w:val="0"/>
                <w:numId w:val="2"/>
              </w:numPr>
              <w:spacing w:after="0" w:line="240" w:lineRule="auto"/>
              <w:rPr>
                <w:rFonts w:ascii="Arial" w:eastAsia="Adobe Fan Heiti Std B" w:hAnsi="Arial" w:cs="Arial"/>
                <w:sz w:val="18"/>
                <w:szCs w:val="18"/>
              </w:rPr>
            </w:pPr>
            <w:r w:rsidRPr="007C1E40">
              <w:rPr>
                <w:rFonts w:ascii="Arial" w:hAnsi="Arial" w:cs="Arial"/>
                <w:sz w:val="18"/>
                <w:szCs w:val="18"/>
              </w:rPr>
              <w:t xml:space="preserve">Mahasiswa </w:t>
            </w:r>
            <w:r w:rsidR="007C1E40" w:rsidRPr="007C1E40">
              <w:rPr>
                <w:rFonts w:ascii="Arial" w:hAnsi="Arial" w:cs="Arial"/>
                <w:sz w:val="18"/>
                <w:szCs w:val="18"/>
              </w:rPr>
              <w:t xml:space="preserve">Fungsi </w:t>
            </w:r>
            <w:r w:rsidRPr="007C1E40">
              <w:rPr>
                <w:rFonts w:ascii="Arial" w:hAnsi="Arial" w:cs="Arial"/>
                <w:sz w:val="18"/>
                <w:szCs w:val="18"/>
              </w:rPr>
              <w:t xml:space="preserve">mampu memahami sepuluh elemen jurnalisme. </w:t>
            </w:r>
            <w:r w:rsidR="002D77D5">
              <w:rPr>
                <w:rFonts w:ascii="Arial" w:hAnsi="Arial" w:cs="Arial"/>
                <w:sz w:val="18"/>
                <w:szCs w:val="18"/>
              </w:rPr>
              <w:t>(C2)</w:t>
            </w:r>
          </w:p>
        </w:tc>
        <w:tc>
          <w:tcPr>
            <w:tcW w:w="1890" w:type="dxa"/>
            <w:tcBorders>
              <w:top w:val="single" w:sz="18" w:space="0" w:color="C00000"/>
            </w:tcBorders>
          </w:tcPr>
          <w:p w:rsidR="000D6665" w:rsidRPr="00144A86" w:rsidRDefault="000D6665" w:rsidP="000F6C76">
            <w:pPr>
              <w:pStyle w:val="ListParagraph"/>
              <w:spacing w:after="0" w:line="240" w:lineRule="auto"/>
              <w:ind w:left="374"/>
              <w:rPr>
                <w:rFonts w:ascii="Arial" w:eastAsia="MS Gothic" w:hAnsi="Arial" w:cs="Arial"/>
                <w:sz w:val="18"/>
                <w:szCs w:val="18"/>
              </w:rPr>
            </w:pPr>
          </w:p>
          <w:p w:rsidR="000D6665" w:rsidRPr="00C41F86" w:rsidRDefault="000D6665" w:rsidP="000D6665">
            <w:pPr>
              <w:pStyle w:val="ListParagraph"/>
              <w:numPr>
                <w:ilvl w:val="0"/>
                <w:numId w:val="3"/>
              </w:numPr>
              <w:spacing w:after="0" w:line="240" w:lineRule="auto"/>
              <w:ind w:left="374" w:hanging="270"/>
              <w:rPr>
                <w:rFonts w:ascii="Arial" w:eastAsia="MS Gothic" w:hAnsi="Arial" w:cs="Arial"/>
                <w:b/>
                <w:sz w:val="18"/>
                <w:szCs w:val="18"/>
              </w:rPr>
            </w:pPr>
            <w:r w:rsidRPr="00C41F86">
              <w:rPr>
                <w:rFonts w:ascii="Arial" w:eastAsia="MS Gothic" w:hAnsi="Arial" w:cs="Arial"/>
                <w:b/>
                <w:sz w:val="18"/>
                <w:szCs w:val="18"/>
              </w:rPr>
              <w:t xml:space="preserve">Ketepatan pemahaman tentang </w:t>
            </w:r>
            <w:r w:rsidR="00184864" w:rsidRPr="00C41F86">
              <w:rPr>
                <w:rFonts w:ascii="Arial" w:eastAsia="MS Gothic" w:hAnsi="Arial" w:cs="Arial"/>
                <w:b/>
                <w:sz w:val="18"/>
                <w:szCs w:val="18"/>
              </w:rPr>
              <w:t xml:space="preserve">relevansi hukum dan etika jurnalisme dalam kehidupan </w:t>
            </w:r>
            <w:r w:rsidR="00C41F86" w:rsidRPr="00C41F86">
              <w:rPr>
                <w:rFonts w:ascii="Arial" w:eastAsia="MS Gothic" w:hAnsi="Arial" w:cs="Arial"/>
                <w:b/>
                <w:sz w:val="18"/>
                <w:szCs w:val="18"/>
              </w:rPr>
              <w:t xml:space="preserve">sosial </w:t>
            </w:r>
            <w:r w:rsidR="00C41F86">
              <w:rPr>
                <w:rFonts w:ascii="Arial" w:eastAsia="MS Gothic" w:hAnsi="Arial" w:cs="Arial"/>
                <w:b/>
                <w:sz w:val="18"/>
                <w:szCs w:val="18"/>
              </w:rPr>
              <w:t>bermasyarakat</w:t>
            </w:r>
          </w:p>
          <w:p w:rsidR="000D6665" w:rsidRPr="00144A86" w:rsidRDefault="000D6665" w:rsidP="000D6665">
            <w:pPr>
              <w:pStyle w:val="ListParagraph"/>
              <w:numPr>
                <w:ilvl w:val="0"/>
                <w:numId w:val="3"/>
              </w:numPr>
              <w:spacing w:after="0" w:line="240" w:lineRule="auto"/>
              <w:ind w:left="374" w:hanging="270"/>
              <w:rPr>
                <w:rFonts w:ascii="Arial" w:eastAsia="MS Gothic" w:hAnsi="Arial" w:cs="Arial"/>
                <w:sz w:val="18"/>
                <w:szCs w:val="18"/>
              </w:rPr>
            </w:pPr>
            <w:r w:rsidRPr="00144A86">
              <w:rPr>
                <w:rFonts w:ascii="Arial" w:eastAsia="MS Gothic" w:hAnsi="Arial" w:cs="Arial"/>
                <w:sz w:val="18"/>
                <w:szCs w:val="18"/>
              </w:rPr>
              <w:t xml:space="preserve">Ketepatan pemahaman </w:t>
            </w:r>
            <w:r w:rsidR="00184864" w:rsidRPr="00144A86">
              <w:rPr>
                <w:rFonts w:ascii="Arial" w:eastAsia="MS Gothic" w:hAnsi="Arial" w:cs="Arial"/>
                <w:sz w:val="18"/>
                <w:szCs w:val="18"/>
              </w:rPr>
              <w:t>mengenai filosofi serta sejarah hukum dan etika jurnalisme.</w:t>
            </w:r>
          </w:p>
          <w:p w:rsidR="000D6665" w:rsidRPr="00144A86" w:rsidRDefault="000D6665" w:rsidP="00184864">
            <w:pPr>
              <w:pStyle w:val="ListParagraph"/>
              <w:numPr>
                <w:ilvl w:val="0"/>
                <w:numId w:val="3"/>
              </w:numPr>
              <w:spacing w:after="0" w:line="240" w:lineRule="auto"/>
              <w:ind w:left="374" w:hanging="270"/>
              <w:rPr>
                <w:rFonts w:ascii="Arial" w:eastAsia="MS Gothic" w:hAnsi="Arial" w:cs="Arial"/>
                <w:sz w:val="18"/>
                <w:szCs w:val="18"/>
              </w:rPr>
            </w:pPr>
            <w:r w:rsidRPr="00144A86">
              <w:rPr>
                <w:rFonts w:ascii="Arial" w:eastAsia="MS Gothic" w:hAnsi="Arial" w:cs="Arial"/>
                <w:sz w:val="18"/>
                <w:szCs w:val="18"/>
              </w:rPr>
              <w:t xml:space="preserve">Ketepatan pemahaman </w:t>
            </w:r>
            <w:r w:rsidR="00184864" w:rsidRPr="00144A86">
              <w:rPr>
                <w:rFonts w:ascii="Arial" w:eastAsia="MS Gothic" w:hAnsi="Arial" w:cs="Arial"/>
                <w:sz w:val="18"/>
                <w:szCs w:val="18"/>
              </w:rPr>
              <w:t>ihwal sepuluh elemen jurnalisme.</w:t>
            </w:r>
          </w:p>
        </w:tc>
        <w:tc>
          <w:tcPr>
            <w:tcW w:w="1440" w:type="dxa"/>
            <w:tcBorders>
              <w:top w:val="single" w:sz="18" w:space="0" w:color="C00000"/>
            </w:tcBorders>
            <w:hideMark/>
          </w:tcPr>
          <w:p w:rsidR="000D6665" w:rsidRPr="00144A86" w:rsidRDefault="000D6665" w:rsidP="000F6C76">
            <w:pPr>
              <w:spacing w:after="0" w:line="240" w:lineRule="auto"/>
              <w:rPr>
                <w:rFonts w:ascii="Arial" w:eastAsia="MS Gothic" w:hAnsi="Arial" w:cs="Arial"/>
                <w:sz w:val="18"/>
                <w:szCs w:val="18"/>
              </w:rPr>
            </w:pPr>
          </w:p>
          <w:p w:rsidR="000D6665" w:rsidRPr="00144A86" w:rsidRDefault="000D6665"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0D6665" w:rsidRPr="00144A86" w:rsidRDefault="00DB6BCD"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0D6665" w:rsidRPr="00144A86">
              <w:rPr>
                <w:rFonts w:ascii="Arial" w:eastAsia="MS Gothic" w:hAnsi="Arial" w:cs="Arial"/>
                <w:sz w:val="18"/>
                <w:szCs w:val="18"/>
              </w:rPr>
              <w:t>enguasaan</w:t>
            </w:r>
          </w:p>
          <w:p w:rsidR="000D6665" w:rsidRPr="00144A86" w:rsidRDefault="000D6665" w:rsidP="000F6C76">
            <w:pPr>
              <w:spacing w:after="0" w:line="240" w:lineRule="auto"/>
              <w:rPr>
                <w:rFonts w:ascii="Arial" w:eastAsia="MS Gothic" w:hAnsi="Arial" w:cs="Arial"/>
                <w:sz w:val="18"/>
                <w:szCs w:val="18"/>
              </w:rPr>
            </w:pPr>
          </w:p>
          <w:p w:rsidR="000D6665" w:rsidRPr="00144A86" w:rsidRDefault="000D6665" w:rsidP="000F6C76">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0D6665" w:rsidRPr="00144A86" w:rsidRDefault="000D6665"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Diskusi </w:t>
            </w:r>
            <w:r w:rsidR="0084121E" w:rsidRPr="00144A86">
              <w:rPr>
                <w:rFonts w:ascii="Arial" w:eastAsia="MS Gothic" w:hAnsi="Arial" w:cs="Arial"/>
                <w:sz w:val="18"/>
                <w:szCs w:val="18"/>
              </w:rPr>
              <w:t>(Keterkaitan hukum dan etika jurnalisme dengan publik)</w:t>
            </w:r>
          </w:p>
          <w:p w:rsidR="000D6665" w:rsidRPr="00144A86" w:rsidRDefault="001274BA" w:rsidP="0084121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84121E" w:rsidRPr="00144A86" w:rsidRDefault="0084121E" w:rsidP="0084121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tc>
        <w:tc>
          <w:tcPr>
            <w:tcW w:w="1530" w:type="dxa"/>
            <w:gridSpan w:val="2"/>
            <w:tcBorders>
              <w:top w:val="single" w:sz="18" w:space="0" w:color="C00000"/>
            </w:tcBorders>
            <w:hideMark/>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0D6665" w:rsidRPr="00144A86" w:rsidRDefault="000D6665" w:rsidP="000F6C76">
            <w:pPr>
              <w:spacing w:after="0" w:line="240" w:lineRule="auto"/>
              <w:rPr>
                <w:rFonts w:ascii="Arial" w:eastAsia="MS Gothic" w:hAnsi="Arial" w:cs="Arial"/>
                <w:sz w:val="18"/>
                <w:szCs w:val="18"/>
              </w:rPr>
            </w:pPr>
          </w:p>
          <w:p w:rsidR="000D6665" w:rsidRPr="00144A86" w:rsidRDefault="000D6665" w:rsidP="000F6C76">
            <w:pPr>
              <w:spacing w:after="0" w:line="240" w:lineRule="auto"/>
              <w:rPr>
                <w:rFonts w:ascii="Arial" w:eastAsia="MS Gothic" w:hAnsi="Arial" w:cs="Arial"/>
                <w:sz w:val="18"/>
                <w:szCs w:val="18"/>
              </w:rPr>
            </w:pPr>
          </w:p>
          <w:p w:rsidR="000D6665" w:rsidRPr="00144A86" w:rsidRDefault="001274BA" w:rsidP="000F6C76">
            <w:pPr>
              <w:spacing w:after="0" w:line="240" w:lineRule="auto"/>
              <w:rPr>
                <w:rFonts w:ascii="Arial" w:eastAsia="Adobe Fan Heiti Std B" w:hAnsi="Arial" w:cs="Arial"/>
                <w:sz w:val="18"/>
                <w:szCs w:val="18"/>
              </w:rPr>
            </w:pPr>
            <w:r w:rsidRPr="00144A86">
              <w:rPr>
                <w:rFonts w:ascii="Arial" w:eastAsia="MS Gothic" w:hAnsi="Arial" w:cs="Arial"/>
                <w:sz w:val="18"/>
                <w:szCs w:val="18"/>
              </w:rPr>
              <w:t xml:space="preserve">Penyampaian </w:t>
            </w:r>
            <w:r w:rsidR="00B94C95" w:rsidRPr="00144A86">
              <w:rPr>
                <w:rFonts w:ascii="Arial" w:eastAsia="MS Gothic" w:hAnsi="Arial" w:cs="Arial"/>
                <w:sz w:val="18"/>
                <w:szCs w:val="18"/>
              </w:rPr>
              <w:t xml:space="preserve">informasi mengenai </w:t>
            </w:r>
            <w:r w:rsidRPr="00144A86">
              <w:rPr>
                <w:rFonts w:ascii="Arial" w:eastAsia="MS Gothic" w:hAnsi="Arial" w:cs="Arial"/>
                <w:sz w:val="18"/>
                <w:szCs w:val="18"/>
              </w:rPr>
              <w:t>t</w:t>
            </w:r>
            <w:r w:rsidR="000D6665" w:rsidRPr="00144A86">
              <w:rPr>
                <w:rFonts w:ascii="Arial" w:eastAsia="MS Gothic" w:hAnsi="Arial" w:cs="Arial"/>
                <w:sz w:val="18"/>
                <w:szCs w:val="18"/>
              </w:rPr>
              <w:t xml:space="preserve">ugas </w:t>
            </w:r>
            <w:r w:rsidRPr="00144A86">
              <w:rPr>
                <w:rFonts w:ascii="Arial" w:eastAsia="MS Gothic" w:hAnsi="Arial" w:cs="Arial"/>
                <w:sz w:val="18"/>
                <w:szCs w:val="18"/>
              </w:rPr>
              <w:t>ke-</w:t>
            </w:r>
            <w:r w:rsidR="000D6665" w:rsidRPr="00144A86">
              <w:rPr>
                <w:rFonts w:ascii="Arial" w:eastAsia="MS Gothic" w:hAnsi="Arial" w:cs="Arial"/>
                <w:sz w:val="18"/>
                <w:szCs w:val="18"/>
              </w:rPr>
              <w:t xml:space="preserve">1: Menyusun </w:t>
            </w:r>
            <w:proofErr w:type="gramStart"/>
            <w:r w:rsidR="00DC2AEA">
              <w:rPr>
                <w:rFonts w:ascii="Arial" w:eastAsia="MS Gothic" w:hAnsi="Arial" w:cs="Arial"/>
                <w:sz w:val="18"/>
                <w:szCs w:val="18"/>
              </w:rPr>
              <w:t>makalah</w:t>
            </w:r>
            <w:r w:rsidR="000D6665" w:rsidRPr="00144A86">
              <w:rPr>
                <w:rFonts w:ascii="Arial" w:eastAsia="MS Gothic" w:hAnsi="Arial" w:cs="Arial"/>
                <w:sz w:val="18"/>
                <w:szCs w:val="18"/>
              </w:rPr>
              <w:t xml:space="preserve"> </w:t>
            </w:r>
            <w:r w:rsidR="00AF2AC2" w:rsidRPr="00144A86">
              <w:rPr>
                <w:rFonts w:ascii="Arial" w:eastAsia="MS Gothic" w:hAnsi="Arial" w:cs="Arial"/>
                <w:sz w:val="18"/>
                <w:szCs w:val="18"/>
              </w:rPr>
              <w:t xml:space="preserve"> dan</w:t>
            </w:r>
            <w:proofErr w:type="gramEnd"/>
            <w:r w:rsidR="00C41F86">
              <w:rPr>
                <w:rFonts w:ascii="Arial" w:eastAsia="MS Gothic" w:hAnsi="Arial" w:cs="Arial"/>
                <w:sz w:val="18"/>
                <w:szCs w:val="18"/>
              </w:rPr>
              <w:t xml:space="preserve"> </w:t>
            </w:r>
            <w:r w:rsidR="00AF2AC2" w:rsidRPr="00144A86">
              <w:rPr>
                <w:rFonts w:ascii="Arial" w:eastAsia="MS Gothic" w:hAnsi="Arial" w:cs="Arial"/>
                <w:sz w:val="18"/>
                <w:szCs w:val="18"/>
              </w:rPr>
              <w:t xml:space="preserve">presentasi singkat </w:t>
            </w:r>
            <w:r w:rsidRPr="00144A86">
              <w:rPr>
                <w:rFonts w:ascii="Arial" w:eastAsia="MS Gothic" w:hAnsi="Arial" w:cs="Arial"/>
                <w:sz w:val="18"/>
                <w:szCs w:val="18"/>
              </w:rPr>
              <w:t>mengenai sejarah hukum dan etika jurnalisme serta sepuluh elemen jurnalisme.</w:t>
            </w:r>
          </w:p>
          <w:p w:rsidR="000D6665" w:rsidRPr="00144A86" w:rsidRDefault="000D6665" w:rsidP="000F6C76">
            <w:pPr>
              <w:spacing w:after="0" w:line="240" w:lineRule="auto"/>
              <w:rPr>
                <w:rFonts w:ascii="Arial" w:eastAsia="Adobe Fan Heiti Std B" w:hAnsi="Arial" w:cs="Arial"/>
                <w:sz w:val="18"/>
                <w:szCs w:val="18"/>
              </w:rPr>
            </w:pPr>
          </w:p>
          <w:p w:rsidR="000D6665" w:rsidRPr="00144A86" w:rsidRDefault="000D6665" w:rsidP="000F6C76">
            <w:pPr>
              <w:spacing w:after="0" w:line="240" w:lineRule="auto"/>
              <w:rPr>
                <w:rFonts w:ascii="Arial" w:eastAsia="Adobe Fan Heiti Std B" w:hAnsi="Arial" w:cs="Arial"/>
                <w:sz w:val="18"/>
                <w:szCs w:val="18"/>
              </w:rPr>
            </w:pPr>
          </w:p>
        </w:tc>
        <w:tc>
          <w:tcPr>
            <w:tcW w:w="2250" w:type="dxa"/>
            <w:tcBorders>
              <w:top w:val="single" w:sz="18" w:space="0" w:color="C00000"/>
            </w:tcBorders>
            <w:hideMark/>
          </w:tcPr>
          <w:p w:rsidR="000D6665" w:rsidRPr="00144A86" w:rsidRDefault="000D6665" w:rsidP="000F6C76">
            <w:pPr>
              <w:spacing w:after="0" w:line="240" w:lineRule="auto"/>
              <w:rPr>
                <w:rFonts w:ascii="Arial" w:eastAsia="MS Gothic" w:hAnsi="Arial" w:cs="Arial"/>
                <w:sz w:val="18"/>
                <w:szCs w:val="18"/>
              </w:rPr>
            </w:pPr>
          </w:p>
          <w:p w:rsidR="00A63D49" w:rsidRPr="00144A86" w:rsidRDefault="0084121E" w:rsidP="00144A86">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MS Gothic" w:hAnsi="Arial" w:cs="Arial"/>
                <w:sz w:val="18"/>
                <w:szCs w:val="18"/>
              </w:rPr>
              <w:t>Pengert</w:t>
            </w:r>
            <w:r w:rsidR="00A63D49" w:rsidRPr="00144A86">
              <w:rPr>
                <w:rFonts w:ascii="Arial" w:eastAsia="MS Gothic" w:hAnsi="Arial" w:cs="Arial"/>
                <w:sz w:val="18"/>
                <w:szCs w:val="18"/>
              </w:rPr>
              <w:t>ian hukum dan etika jurnalisme.</w:t>
            </w:r>
          </w:p>
          <w:p w:rsidR="000D6665" w:rsidRPr="00144A86" w:rsidRDefault="0084121E" w:rsidP="00144A86">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MS Gothic" w:hAnsi="Arial" w:cs="Arial"/>
                <w:sz w:val="18"/>
                <w:szCs w:val="18"/>
              </w:rPr>
              <w:t>Pengertian sepuluh elemen jurnalisme.</w:t>
            </w:r>
          </w:p>
          <w:p w:rsidR="00D53693" w:rsidRPr="00144A86" w:rsidRDefault="00D53693" w:rsidP="00D53693">
            <w:pPr>
              <w:spacing w:after="0" w:line="240" w:lineRule="auto"/>
              <w:rPr>
                <w:rFonts w:ascii="Arial" w:eastAsia="Adobe Fan Heiti Std B" w:hAnsi="Arial" w:cs="Arial"/>
                <w:sz w:val="18"/>
                <w:szCs w:val="18"/>
              </w:rPr>
            </w:pPr>
          </w:p>
          <w:p w:rsidR="00D53693" w:rsidRPr="00144A86" w:rsidRDefault="00D53693" w:rsidP="00D53693">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D53693" w:rsidRPr="00144A86" w:rsidRDefault="00D53693" w:rsidP="00D53693">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D53693" w:rsidRPr="00144A86" w:rsidRDefault="00D53693" w:rsidP="00D53693">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D53693" w:rsidRPr="00144A86" w:rsidRDefault="00D53693" w:rsidP="00144A86">
            <w:pPr>
              <w:spacing w:after="0" w:line="240" w:lineRule="auto"/>
              <w:rPr>
                <w:rFonts w:ascii="Arial" w:eastAsia="Adobe Fan Heiti Std B" w:hAnsi="Arial" w:cs="Arial"/>
                <w:sz w:val="18"/>
                <w:szCs w:val="18"/>
              </w:rPr>
            </w:pPr>
          </w:p>
        </w:tc>
        <w:tc>
          <w:tcPr>
            <w:tcW w:w="1080" w:type="dxa"/>
            <w:tcBorders>
              <w:top w:val="single" w:sz="18" w:space="0" w:color="C00000"/>
            </w:tcBorders>
            <w:hideMark/>
          </w:tcPr>
          <w:p w:rsidR="000D6665" w:rsidRPr="00144A86" w:rsidRDefault="000D6665" w:rsidP="000F6C76">
            <w:pPr>
              <w:spacing w:after="0" w:line="240" w:lineRule="auto"/>
              <w:jc w:val="center"/>
              <w:rPr>
                <w:rFonts w:ascii="Arial" w:eastAsia="MS Gothic" w:hAnsi="Arial" w:cs="Arial"/>
                <w:sz w:val="18"/>
                <w:szCs w:val="18"/>
              </w:rPr>
            </w:pPr>
          </w:p>
          <w:p w:rsidR="000D6665"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144A86" w:rsidRPr="00144A86" w:rsidTr="00DC2AEA">
        <w:trPr>
          <w:trHeight w:val="916"/>
        </w:trPr>
        <w:tc>
          <w:tcPr>
            <w:tcW w:w="856" w:type="dxa"/>
            <w:vAlign w:val="center"/>
          </w:tcPr>
          <w:p w:rsidR="00345100" w:rsidRPr="00144A86" w:rsidRDefault="00345100"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2</w:t>
            </w:r>
          </w:p>
        </w:tc>
        <w:tc>
          <w:tcPr>
            <w:tcW w:w="2132" w:type="dxa"/>
          </w:tcPr>
          <w:p w:rsidR="00075CD9" w:rsidRDefault="00075CD9" w:rsidP="00075CD9">
            <w:pPr>
              <w:pStyle w:val="NoSpacing"/>
              <w:ind w:left="404"/>
              <w:rPr>
                <w:rFonts w:ascii="Arial" w:hAnsi="Arial" w:cs="Arial"/>
                <w:sz w:val="18"/>
                <w:szCs w:val="18"/>
              </w:rPr>
            </w:pPr>
          </w:p>
          <w:p w:rsidR="00B94C95" w:rsidRPr="00144A86" w:rsidRDefault="004C0E47" w:rsidP="00075CD9">
            <w:pPr>
              <w:pStyle w:val="NoSpacing"/>
              <w:numPr>
                <w:ilvl w:val="0"/>
                <w:numId w:val="29"/>
              </w:numPr>
              <w:ind w:left="404" w:hanging="404"/>
              <w:rPr>
                <w:rFonts w:ascii="Arial" w:hAnsi="Arial" w:cs="Arial"/>
                <w:sz w:val="18"/>
                <w:szCs w:val="18"/>
              </w:rPr>
            </w:pPr>
            <w:r>
              <w:rPr>
                <w:rFonts w:ascii="Arial" w:hAnsi="Arial" w:cs="Arial"/>
                <w:sz w:val="18"/>
                <w:szCs w:val="18"/>
              </w:rPr>
              <w:t>Mahasiswa mampu memahami e</w:t>
            </w:r>
            <w:r w:rsidR="00B94C95" w:rsidRPr="00144A86">
              <w:rPr>
                <w:rFonts w:ascii="Arial" w:hAnsi="Arial" w:cs="Arial"/>
                <w:sz w:val="18"/>
                <w:szCs w:val="18"/>
              </w:rPr>
              <w:t>tika dalam menghasilkan karya jurnalistik</w:t>
            </w:r>
            <w:r w:rsidR="002D77D5">
              <w:rPr>
                <w:rFonts w:ascii="Arial" w:hAnsi="Arial" w:cs="Arial"/>
                <w:sz w:val="18"/>
                <w:szCs w:val="18"/>
              </w:rPr>
              <w:t xml:space="preserve"> (C2)</w:t>
            </w:r>
            <w:r w:rsidR="00B94C95" w:rsidRPr="00144A86">
              <w:rPr>
                <w:rFonts w:ascii="Arial" w:hAnsi="Arial" w:cs="Arial"/>
                <w:sz w:val="18"/>
                <w:szCs w:val="18"/>
              </w:rPr>
              <w:t>.</w:t>
            </w:r>
          </w:p>
          <w:p w:rsidR="00B94C95" w:rsidRPr="000516F5" w:rsidRDefault="004C0E47" w:rsidP="00075CD9">
            <w:pPr>
              <w:pStyle w:val="NoSpacing"/>
              <w:numPr>
                <w:ilvl w:val="0"/>
                <w:numId w:val="29"/>
              </w:numPr>
              <w:ind w:left="404" w:hanging="404"/>
              <w:rPr>
                <w:rFonts w:ascii="Arial" w:hAnsi="Arial" w:cs="Arial"/>
                <w:b/>
                <w:sz w:val="18"/>
                <w:szCs w:val="18"/>
              </w:rPr>
            </w:pPr>
            <w:r w:rsidRPr="000516F5">
              <w:rPr>
                <w:rFonts w:ascii="Arial" w:hAnsi="Arial" w:cs="Arial"/>
                <w:b/>
                <w:sz w:val="18"/>
                <w:szCs w:val="18"/>
              </w:rPr>
              <w:t>Mahasiswa mampu menerapkan p</w:t>
            </w:r>
            <w:r w:rsidR="00B94C95" w:rsidRPr="000516F5">
              <w:rPr>
                <w:rFonts w:ascii="Arial" w:hAnsi="Arial" w:cs="Arial"/>
                <w:b/>
                <w:sz w:val="18"/>
                <w:szCs w:val="18"/>
              </w:rPr>
              <w:t xml:space="preserve">erspektif multikultural dan lintas budaya dalam praktik jurnalistik. </w:t>
            </w:r>
          </w:p>
          <w:p w:rsidR="00345100" w:rsidRPr="00144A86" w:rsidRDefault="00345100">
            <w:pPr>
              <w:rPr>
                <w:sz w:val="18"/>
                <w:szCs w:val="18"/>
              </w:rPr>
            </w:pPr>
          </w:p>
        </w:tc>
        <w:tc>
          <w:tcPr>
            <w:tcW w:w="1890" w:type="dxa"/>
          </w:tcPr>
          <w:p w:rsidR="00345100" w:rsidRPr="00144A86" w:rsidRDefault="00345100" w:rsidP="000F6C76">
            <w:pPr>
              <w:pStyle w:val="ListParagraph"/>
              <w:spacing w:after="0" w:line="240" w:lineRule="auto"/>
              <w:ind w:left="374"/>
              <w:rPr>
                <w:rFonts w:ascii="Arial" w:eastAsia="MS Gothic" w:hAnsi="Arial" w:cs="Arial"/>
                <w:sz w:val="18"/>
                <w:szCs w:val="18"/>
              </w:rPr>
            </w:pPr>
          </w:p>
          <w:p w:rsidR="00345100" w:rsidRPr="00144A86" w:rsidRDefault="00345100" w:rsidP="000D6665">
            <w:pPr>
              <w:pStyle w:val="ListParagraph"/>
              <w:numPr>
                <w:ilvl w:val="0"/>
                <w:numId w:val="3"/>
              </w:numPr>
              <w:spacing w:after="0" w:line="240" w:lineRule="auto"/>
              <w:ind w:left="374" w:hanging="270"/>
              <w:rPr>
                <w:rFonts w:ascii="Arial" w:eastAsia="MS Gothic" w:hAnsi="Arial" w:cs="Arial"/>
                <w:sz w:val="18"/>
                <w:szCs w:val="18"/>
              </w:rPr>
            </w:pPr>
            <w:r w:rsidRPr="00144A86">
              <w:rPr>
                <w:rFonts w:ascii="Arial" w:eastAsia="MS Gothic" w:hAnsi="Arial" w:cs="Arial"/>
                <w:sz w:val="18"/>
                <w:szCs w:val="18"/>
              </w:rPr>
              <w:t xml:space="preserve">Ketepatan pemahaman tentang </w:t>
            </w:r>
            <w:r w:rsidR="00B94C95" w:rsidRPr="00144A86">
              <w:rPr>
                <w:rFonts w:ascii="Arial" w:eastAsia="MS Gothic" w:hAnsi="Arial" w:cs="Arial"/>
                <w:sz w:val="18"/>
                <w:szCs w:val="18"/>
              </w:rPr>
              <w:t>fungsi etika dalam menghasilkan karya jurnalistik.</w:t>
            </w:r>
          </w:p>
          <w:p w:rsidR="00345100" w:rsidRPr="00144A86" w:rsidRDefault="00B94C95" w:rsidP="000D6665">
            <w:pPr>
              <w:pStyle w:val="ListParagraph"/>
              <w:numPr>
                <w:ilvl w:val="0"/>
                <w:numId w:val="3"/>
              </w:numPr>
              <w:spacing w:after="0" w:line="240" w:lineRule="auto"/>
              <w:ind w:left="374" w:hanging="270"/>
              <w:rPr>
                <w:rFonts w:ascii="Arial" w:eastAsia="MS Gothic" w:hAnsi="Arial" w:cs="Arial"/>
                <w:sz w:val="18"/>
                <w:szCs w:val="18"/>
              </w:rPr>
            </w:pPr>
            <w:r w:rsidRPr="00144A86">
              <w:rPr>
                <w:rFonts w:ascii="Arial" w:eastAsia="MS Gothic" w:hAnsi="Arial" w:cs="Arial"/>
                <w:sz w:val="18"/>
                <w:szCs w:val="18"/>
              </w:rPr>
              <w:t>Ketepatan pemahaman terkait penggunaan perspektif multikultural dan lintas budaya dalam praktik jurnalistik.</w:t>
            </w:r>
          </w:p>
          <w:p w:rsidR="00345100" w:rsidRPr="00144A86" w:rsidRDefault="00345100" w:rsidP="000F6C76">
            <w:pPr>
              <w:pStyle w:val="ListParagraph"/>
              <w:spacing w:after="0" w:line="240" w:lineRule="auto"/>
              <w:ind w:left="374"/>
              <w:rPr>
                <w:rFonts w:ascii="Arial" w:eastAsia="MS Gothic" w:hAnsi="Arial" w:cs="Arial"/>
                <w:sz w:val="18"/>
                <w:szCs w:val="18"/>
              </w:rPr>
            </w:pPr>
          </w:p>
        </w:tc>
        <w:tc>
          <w:tcPr>
            <w:tcW w:w="1440" w:type="dxa"/>
          </w:tcPr>
          <w:p w:rsidR="00345100" w:rsidRPr="00144A86" w:rsidRDefault="00345100" w:rsidP="000F6C76">
            <w:pPr>
              <w:spacing w:after="0" w:line="240" w:lineRule="auto"/>
              <w:rPr>
                <w:rFonts w:ascii="Arial" w:eastAsia="MS Gothic" w:hAnsi="Arial" w:cs="Arial"/>
                <w:sz w:val="18"/>
                <w:szCs w:val="18"/>
              </w:rPr>
            </w:pPr>
          </w:p>
          <w:p w:rsidR="00345100" w:rsidRPr="00144A86" w:rsidRDefault="00345100"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345100" w:rsidRPr="00144A86" w:rsidRDefault="00345100"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Penguasaan</w:t>
            </w:r>
          </w:p>
          <w:p w:rsidR="00345100" w:rsidRPr="00144A86" w:rsidRDefault="00345100" w:rsidP="000F6C76">
            <w:pPr>
              <w:spacing w:after="0" w:line="240" w:lineRule="auto"/>
              <w:rPr>
                <w:rFonts w:ascii="Arial" w:eastAsia="MS Gothic" w:hAnsi="Arial" w:cs="Arial"/>
                <w:sz w:val="18"/>
                <w:szCs w:val="18"/>
              </w:rPr>
            </w:pPr>
          </w:p>
          <w:p w:rsidR="00345100" w:rsidRPr="00144A86" w:rsidRDefault="00345100" w:rsidP="000F6C76">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345100" w:rsidRPr="00144A86" w:rsidRDefault="00B94C95"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D539A9" w:rsidRPr="00144A86" w:rsidRDefault="00D539A9"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Presentasi</w:t>
            </w:r>
          </w:p>
          <w:p w:rsidR="00B94C95" w:rsidRPr="00144A86" w:rsidRDefault="00B94C95"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1468B6" w:rsidRPr="00144A86" w:rsidRDefault="001468B6" w:rsidP="001468B6">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Makalah</w:t>
            </w:r>
          </w:p>
          <w:p w:rsidR="00B94C95" w:rsidRPr="00144A86" w:rsidRDefault="00B94C95"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345100" w:rsidRPr="00144A86" w:rsidRDefault="00345100" w:rsidP="000F6C76">
            <w:pPr>
              <w:spacing w:after="0" w:line="240" w:lineRule="auto"/>
              <w:rPr>
                <w:rFonts w:ascii="Arial" w:eastAsia="Adobe Fan Heiti Std B" w:hAnsi="Arial" w:cs="Arial"/>
                <w:sz w:val="18"/>
                <w:szCs w:val="18"/>
              </w:rPr>
            </w:pPr>
          </w:p>
        </w:tc>
        <w:tc>
          <w:tcPr>
            <w:tcW w:w="1530" w:type="dxa"/>
            <w:gridSpan w:val="2"/>
          </w:tcPr>
          <w:p w:rsidR="00345100" w:rsidRPr="00144A86" w:rsidRDefault="00345100" w:rsidP="000F6C76">
            <w:pPr>
              <w:spacing w:after="0" w:line="240" w:lineRule="auto"/>
              <w:rPr>
                <w:rFonts w:ascii="Arial" w:eastAsia="MS Gothic" w:hAnsi="Arial" w:cs="Arial"/>
                <w:sz w:val="18"/>
                <w:szCs w:val="18"/>
              </w:rPr>
            </w:pPr>
          </w:p>
          <w:p w:rsidR="00C108E4" w:rsidRPr="0095342D" w:rsidRDefault="00C108E4" w:rsidP="00C108E4">
            <w:pPr>
              <w:spacing w:after="0" w:line="240" w:lineRule="auto"/>
              <w:rPr>
                <w:rFonts w:ascii="Arial" w:eastAsia="MS Gothic" w:hAnsi="Arial" w:cs="Arial"/>
                <w:color w:val="000000"/>
                <w:sz w:val="18"/>
                <w:szCs w:val="18"/>
              </w:rPr>
            </w:pPr>
          </w:p>
          <w:p w:rsidR="00BE3928" w:rsidRDefault="00BE3928" w:rsidP="00BE3928">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3X100’</w:t>
            </w:r>
          </w:p>
          <w:p w:rsidR="00BE3928" w:rsidRPr="0095342D" w:rsidRDefault="00BE3928" w:rsidP="00BE3928">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 X 70’</w:t>
            </w:r>
          </w:p>
          <w:p w:rsidR="00B94C95" w:rsidRPr="00144A86" w:rsidRDefault="00B94C95" w:rsidP="000F6C76">
            <w:pPr>
              <w:spacing w:after="0" w:line="240" w:lineRule="auto"/>
              <w:rPr>
                <w:rFonts w:ascii="Arial" w:eastAsia="MS Gothic" w:hAnsi="Arial" w:cs="Arial"/>
                <w:sz w:val="18"/>
                <w:szCs w:val="18"/>
              </w:rPr>
            </w:pPr>
          </w:p>
          <w:p w:rsidR="00B94C95" w:rsidRPr="00144A86" w:rsidRDefault="00B94C95" w:rsidP="000F6C76">
            <w:pPr>
              <w:spacing w:after="0" w:line="240" w:lineRule="auto"/>
              <w:rPr>
                <w:rFonts w:ascii="Arial" w:eastAsia="MS Gothic" w:hAnsi="Arial" w:cs="Arial"/>
                <w:sz w:val="18"/>
                <w:szCs w:val="18"/>
              </w:rPr>
            </w:pPr>
            <w:r w:rsidRPr="00144A86">
              <w:rPr>
                <w:rFonts w:ascii="Arial" w:eastAsia="MS Gothic" w:hAnsi="Arial" w:cs="Arial"/>
                <w:sz w:val="18"/>
                <w:szCs w:val="18"/>
              </w:rPr>
              <w:t>Presentasi tugas ke-1.</w:t>
            </w:r>
          </w:p>
          <w:p w:rsidR="00B94C95" w:rsidRPr="00144A86" w:rsidRDefault="00B94C95" w:rsidP="000F6C76">
            <w:pPr>
              <w:spacing w:after="0" w:line="240" w:lineRule="auto"/>
              <w:rPr>
                <w:rFonts w:ascii="Arial" w:eastAsia="MS Gothic" w:hAnsi="Arial" w:cs="Arial"/>
                <w:sz w:val="18"/>
                <w:szCs w:val="18"/>
              </w:rPr>
            </w:pPr>
            <w:r w:rsidRPr="00144A86">
              <w:rPr>
                <w:rFonts w:ascii="Arial" w:eastAsia="MS Gothic" w:hAnsi="Arial" w:cs="Arial"/>
                <w:sz w:val="18"/>
                <w:szCs w:val="18"/>
              </w:rPr>
              <w:t xml:space="preserve">Penyampaian </w:t>
            </w:r>
            <w:r w:rsidR="00D539A9" w:rsidRPr="00144A86">
              <w:rPr>
                <w:rFonts w:ascii="Arial" w:eastAsia="MS Gothic" w:hAnsi="Arial" w:cs="Arial"/>
                <w:sz w:val="18"/>
                <w:szCs w:val="18"/>
              </w:rPr>
              <w:t xml:space="preserve">informasi mengenai </w:t>
            </w:r>
            <w:r w:rsidRPr="00144A86">
              <w:rPr>
                <w:rFonts w:ascii="Arial" w:eastAsia="MS Gothic" w:hAnsi="Arial" w:cs="Arial"/>
                <w:sz w:val="18"/>
                <w:szCs w:val="18"/>
              </w:rPr>
              <w:t>tugas ke-2: Mengumpulkan sejumlah pemberitaan, dalam negeri dan luar negeri, terkait perspektif multikultural dan lintas budaya yang dipergunakan dalam prak</w:t>
            </w:r>
            <w:r w:rsidR="009B485A" w:rsidRPr="00144A86">
              <w:rPr>
                <w:rFonts w:ascii="Arial" w:eastAsia="MS Gothic" w:hAnsi="Arial" w:cs="Arial"/>
                <w:sz w:val="18"/>
                <w:szCs w:val="18"/>
              </w:rPr>
              <w:t xml:space="preserve">tik </w:t>
            </w:r>
            <w:r w:rsidR="009B485A" w:rsidRPr="00144A86">
              <w:rPr>
                <w:rFonts w:ascii="Arial" w:eastAsia="MS Gothic" w:hAnsi="Arial" w:cs="Arial"/>
                <w:sz w:val="18"/>
                <w:szCs w:val="18"/>
              </w:rPr>
              <w:lastRenderedPageBreak/>
              <w:t>jurnalistik. Tugas disertai presentasi singkat.</w:t>
            </w:r>
          </w:p>
          <w:p w:rsidR="00345100" w:rsidRPr="00144A86" w:rsidRDefault="00345100" w:rsidP="000F6C76">
            <w:pPr>
              <w:spacing w:after="0" w:line="240" w:lineRule="auto"/>
              <w:rPr>
                <w:rFonts w:ascii="Arial" w:eastAsia="Adobe Fan Heiti Std B" w:hAnsi="Arial" w:cs="Arial"/>
                <w:sz w:val="18"/>
                <w:szCs w:val="18"/>
              </w:rPr>
            </w:pPr>
          </w:p>
        </w:tc>
        <w:tc>
          <w:tcPr>
            <w:tcW w:w="2250" w:type="dxa"/>
          </w:tcPr>
          <w:p w:rsidR="00345100" w:rsidRPr="00144A86" w:rsidRDefault="00345100" w:rsidP="000F6C76">
            <w:pPr>
              <w:spacing w:after="0" w:line="240" w:lineRule="auto"/>
              <w:rPr>
                <w:rFonts w:ascii="Arial" w:eastAsia="Adobe Fan Heiti Std B" w:hAnsi="Arial" w:cs="Arial"/>
                <w:sz w:val="18"/>
                <w:szCs w:val="18"/>
              </w:rPr>
            </w:pPr>
          </w:p>
          <w:p w:rsidR="00A63D49" w:rsidRPr="00144A86" w:rsidRDefault="00B94C95" w:rsidP="004519DD">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 xml:space="preserve">Pengertian mengenai fungsi etika. </w:t>
            </w:r>
          </w:p>
          <w:p w:rsidR="00345100" w:rsidRDefault="00B94C95" w:rsidP="004519DD">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tentang perspektif multikultural dan lintas budaya dalam menghasilkan karya jurnalistik.</w:t>
            </w:r>
          </w:p>
          <w:p w:rsidR="004519DD" w:rsidRDefault="004519DD" w:rsidP="004519DD">
            <w:pPr>
              <w:pStyle w:val="ListParagraph"/>
              <w:spacing w:after="0" w:line="240" w:lineRule="auto"/>
              <w:ind w:left="252"/>
              <w:rPr>
                <w:rFonts w:ascii="Arial" w:eastAsia="Adobe Fan Heiti Std B" w:hAnsi="Arial" w:cs="Arial"/>
                <w:sz w:val="18"/>
                <w:szCs w:val="18"/>
              </w:rPr>
            </w:pPr>
          </w:p>
          <w:p w:rsidR="004519DD" w:rsidRPr="00144A86" w:rsidRDefault="004519DD" w:rsidP="004519DD">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4519DD" w:rsidRPr="00144A86" w:rsidRDefault="004519DD" w:rsidP="004519DD">
            <w:pPr>
              <w:pStyle w:val="ListParagraph"/>
              <w:spacing w:after="0" w:line="240" w:lineRule="auto"/>
              <w:ind w:left="252"/>
              <w:rPr>
                <w:rFonts w:ascii="Arial" w:eastAsia="Adobe Fan Heiti Std B"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tc>
        <w:tc>
          <w:tcPr>
            <w:tcW w:w="1080" w:type="dxa"/>
          </w:tcPr>
          <w:p w:rsidR="00345100" w:rsidRPr="00144A86" w:rsidRDefault="00345100" w:rsidP="000F6C76">
            <w:pPr>
              <w:spacing w:after="0" w:line="240" w:lineRule="auto"/>
              <w:jc w:val="center"/>
              <w:rPr>
                <w:rFonts w:ascii="Arial" w:eastAsia="Adobe Fan Heiti Std B" w:hAnsi="Arial" w:cs="Arial"/>
                <w:sz w:val="18"/>
                <w:szCs w:val="18"/>
              </w:rPr>
            </w:pPr>
          </w:p>
          <w:p w:rsidR="00345100"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r>
      <w:tr w:rsidR="00144A86" w:rsidRPr="00144A86" w:rsidTr="00DC2AEA">
        <w:trPr>
          <w:trHeight w:val="665"/>
        </w:trPr>
        <w:tc>
          <w:tcPr>
            <w:tcW w:w="856" w:type="dxa"/>
            <w:vAlign w:val="center"/>
          </w:tcPr>
          <w:p w:rsidR="00345100" w:rsidRPr="00144A86" w:rsidRDefault="000F6C76"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3</w:t>
            </w:r>
          </w:p>
        </w:tc>
        <w:tc>
          <w:tcPr>
            <w:tcW w:w="2132" w:type="dxa"/>
          </w:tcPr>
          <w:p w:rsidR="0091128E" w:rsidRPr="00144A86" w:rsidRDefault="004C0E47" w:rsidP="00DA389F">
            <w:pPr>
              <w:pStyle w:val="ListParagraph"/>
              <w:numPr>
                <w:ilvl w:val="0"/>
                <w:numId w:val="30"/>
              </w:numPr>
              <w:ind w:left="404" w:hanging="270"/>
              <w:rPr>
                <w:sz w:val="18"/>
                <w:szCs w:val="18"/>
              </w:rPr>
            </w:pPr>
            <w:r>
              <w:rPr>
                <w:rFonts w:ascii="Arial" w:hAnsi="Arial" w:cs="Arial"/>
                <w:b/>
                <w:sz w:val="18"/>
                <w:szCs w:val="18"/>
              </w:rPr>
              <w:t xml:space="preserve">Mahasiswa mampu memahami dan </w:t>
            </w:r>
            <w:r w:rsidR="00C41F86">
              <w:rPr>
                <w:rFonts w:ascii="Arial" w:hAnsi="Arial" w:cs="Arial"/>
                <w:b/>
                <w:sz w:val="18"/>
                <w:szCs w:val="18"/>
              </w:rPr>
              <w:t>menyesuaikan</w:t>
            </w:r>
            <w:r>
              <w:rPr>
                <w:rFonts w:ascii="Arial" w:hAnsi="Arial" w:cs="Arial"/>
                <w:b/>
                <w:sz w:val="18"/>
                <w:szCs w:val="18"/>
              </w:rPr>
              <w:t xml:space="preserve"> s</w:t>
            </w:r>
            <w:r w:rsidR="00345100" w:rsidRPr="004C0E47">
              <w:rPr>
                <w:rFonts w:ascii="Arial" w:hAnsi="Arial" w:cs="Arial"/>
                <w:b/>
                <w:sz w:val="18"/>
                <w:szCs w:val="18"/>
              </w:rPr>
              <w:t>udut pandang kesetaraan gender dan pemenuhan hak-hak kelompok minor</w:t>
            </w:r>
            <w:r w:rsidR="0091128E" w:rsidRPr="004C0E47">
              <w:rPr>
                <w:rFonts w:ascii="Arial" w:hAnsi="Arial" w:cs="Arial"/>
                <w:b/>
                <w:sz w:val="18"/>
                <w:szCs w:val="18"/>
              </w:rPr>
              <w:t>itas dalam praktik jurnalistik</w:t>
            </w:r>
            <w:r w:rsidR="0091128E" w:rsidRPr="00144A86">
              <w:rPr>
                <w:rFonts w:ascii="Arial" w:hAnsi="Arial" w:cs="Arial"/>
                <w:sz w:val="18"/>
                <w:szCs w:val="18"/>
              </w:rPr>
              <w:t>.</w:t>
            </w:r>
            <w:r w:rsidR="007A15BE">
              <w:rPr>
                <w:rFonts w:ascii="Arial" w:hAnsi="Arial" w:cs="Arial"/>
                <w:sz w:val="18"/>
                <w:szCs w:val="18"/>
              </w:rPr>
              <w:t>(C2)</w:t>
            </w:r>
          </w:p>
          <w:p w:rsidR="00345100" w:rsidRPr="00144A86" w:rsidRDefault="004C0E47" w:rsidP="00DA389F">
            <w:pPr>
              <w:pStyle w:val="ListParagraph"/>
              <w:numPr>
                <w:ilvl w:val="0"/>
                <w:numId w:val="30"/>
              </w:numPr>
              <w:ind w:left="404" w:hanging="270"/>
              <w:rPr>
                <w:sz w:val="18"/>
                <w:szCs w:val="18"/>
              </w:rPr>
            </w:pPr>
            <w:r w:rsidRPr="00C41F86">
              <w:rPr>
                <w:rFonts w:ascii="Arial" w:hAnsi="Arial" w:cs="Arial"/>
                <w:b/>
                <w:sz w:val="18"/>
                <w:szCs w:val="18"/>
              </w:rPr>
              <w:t>Mahasiswa mampu memahami bentuk k</w:t>
            </w:r>
            <w:r w:rsidR="00345100" w:rsidRPr="00C41F86">
              <w:rPr>
                <w:rFonts w:ascii="Arial" w:hAnsi="Arial" w:cs="Arial"/>
                <w:b/>
                <w:sz w:val="18"/>
                <w:szCs w:val="18"/>
              </w:rPr>
              <w:t xml:space="preserve">eberpihakan pada kepentingan publik dan lingkungan </w:t>
            </w:r>
            <w:r w:rsidR="00C41F86" w:rsidRPr="00C41F86">
              <w:rPr>
                <w:rFonts w:ascii="Arial" w:hAnsi="Arial" w:cs="Arial"/>
                <w:b/>
                <w:sz w:val="18"/>
                <w:szCs w:val="18"/>
              </w:rPr>
              <w:t>hidup dalam praktik jurnalistik serta mengkritisi fenomena keberpihakan media yang ada</w:t>
            </w:r>
            <w:r w:rsidR="00C41F86">
              <w:rPr>
                <w:rFonts w:ascii="Arial" w:hAnsi="Arial" w:cs="Arial"/>
                <w:sz w:val="18"/>
                <w:szCs w:val="18"/>
              </w:rPr>
              <w:t xml:space="preserve"> di Indonesia</w:t>
            </w:r>
            <w:r w:rsidR="007A15BE">
              <w:rPr>
                <w:rFonts w:ascii="Arial" w:hAnsi="Arial" w:cs="Arial"/>
                <w:sz w:val="18"/>
                <w:szCs w:val="18"/>
              </w:rPr>
              <w:t xml:space="preserve"> (C2)</w:t>
            </w:r>
          </w:p>
        </w:tc>
        <w:tc>
          <w:tcPr>
            <w:tcW w:w="1890" w:type="dxa"/>
          </w:tcPr>
          <w:p w:rsidR="00345100" w:rsidRPr="00144A86" w:rsidRDefault="00345100" w:rsidP="000F6C76">
            <w:pPr>
              <w:pStyle w:val="ListParagraph"/>
              <w:spacing w:after="0" w:line="240" w:lineRule="auto"/>
              <w:ind w:left="440"/>
              <w:rPr>
                <w:rFonts w:ascii="Arial" w:eastAsia="MS Gothic" w:hAnsi="Arial" w:cs="Arial"/>
                <w:sz w:val="18"/>
                <w:szCs w:val="18"/>
              </w:rPr>
            </w:pPr>
          </w:p>
          <w:p w:rsidR="00345100" w:rsidRPr="00144A86" w:rsidRDefault="004C0E47" w:rsidP="000D6665">
            <w:pPr>
              <w:pStyle w:val="ListParagraph"/>
              <w:numPr>
                <w:ilvl w:val="0"/>
                <w:numId w:val="10"/>
              </w:numPr>
              <w:spacing w:after="0" w:line="240" w:lineRule="auto"/>
              <w:ind w:left="440"/>
              <w:rPr>
                <w:rFonts w:ascii="Arial" w:eastAsia="MS Gothic" w:hAnsi="Arial" w:cs="Arial"/>
                <w:sz w:val="18"/>
                <w:szCs w:val="18"/>
              </w:rPr>
            </w:pPr>
            <w:r>
              <w:rPr>
                <w:rFonts w:ascii="Arial" w:eastAsia="MS Gothic" w:hAnsi="Arial" w:cs="Arial"/>
                <w:sz w:val="18"/>
                <w:szCs w:val="18"/>
              </w:rPr>
              <w:t>Ketepatan pemahaman menge</w:t>
            </w:r>
            <w:r w:rsidR="00D539A9" w:rsidRPr="00144A86">
              <w:rPr>
                <w:rFonts w:ascii="Arial" w:eastAsia="MS Gothic" w:hAnsi="Arial" w:cs="Arial"/>
                <w:sz w:val="18"/>
                <w:szCs w:val="18"/>
              </w:rPr>
              <w:t>nai sudut pandang kesetaraan gender dan pemenuhan hak-hak kelompok minoritas dalam praktik jurnalistik.</w:t>
            </w:r>
          </w:p>
          <w:p w:rsidR="00D539A9" w:rsidRPr="00144A86" w:rsidRDefault="00D539A9"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terkait keberpihakan pada kepentingan publik dan lingkungan hidup dalam praktik jurnalistik.</w:t>
            </w:r>
          </w:p>
        </w:tc>
        <w:tc>
          <w:tcPr>
            <w:tcW w:w="1440" w:type="dxa"/>
          </w:tcPr>
          <w:p w:rsidR="00345100" w:rsidRPr="00144A86" w:rsidRDefault="00345100" w:rsidP="000F6C76">
            <w:pPr>
              <w:spacing w:after="0" w:line="240" w:lineRule="auto"/>
              <w:rPr>
                <w:rFonts w:ascii="Arial" w:eastAsia="MS Gothic" w:hAnsi="Arial" w:cs="Arial"/>
                <w:sz w:val="18"/>
                <w:szCs w:val="18"/>
              </w:rPr>
            </w:pPr>
          </w:p>
          <w:p w:rsidR="00345100" w:rsidRPr="00144A86" w:rsidRDefault="00345100"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345100" w:rsidRPr="00144A86" w:rsidRDefault="00DB6BCD"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345100" w:rsidRPr="00144A86">
              <w:rPr>
                <w:rFonts w:ascii="Arial" w:eastAsia="MS Gothic" w:hAnsi="Arial" w:cs="Arial"/>
                <w:sz w:val="18"/>
                <w:szCs w:val="18"/>
              </w:rPr>
              <w:t>enguasaan</w:t>
            </w:r>
          </w:p>
          <w:p w:rsidR="00345100" w:rsidRPr="00144A86" w:rsidRDefault="00345100" w:rsidP="000F6C76">
            <w:pPr>
              <w:spacing w:after="0" w:line="240" w:lineRule="auto"/>
              <w:rPr>
                <w:rFonts w:ascii="Arial" w:eastAsia="MS Gothic" w:hAnsi="Arial" w:cs="Arial"/>
                <w:sz w:val="18"/>
                <w:szCs w:val="18"/>
              </w:rPr>
            </w:pPr>
          </w:p>
          <w:p w:rsidR="00345100" w:rsidRPr="00144A86" w:rsidRDefault="00345100" w:rsidP="000F6C76">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345100" w:rsidRPr="00144A86" w:rsidRDefault="00345100"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D539A9" w:rsidRPr="00144A86" w:rsidRDefault="00345100" w:rsidP="00D539A9">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Presentasi </w:t>
            </w:r>
          </w:p>
          <w:p w:rsidR="00D539A9" w:rsidRPr="00144A86" w:rsidRDefault="00D539A9" w:rsidP="00D539A9">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345100" w:rsidRPr="00144A86" w:rsidRDefault="00D539A9"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1468B6" w:rsidRPr="00A80AF1" w:rsidRDefault="001468B6" w:rsidP="001468B6">
            <w:pPr>
              <w:pStyle w:val="ListParagraph"/>
              <w:numPr>
                <w:ilvl w:val="0"/>
                <w:numId w:val="4"/>
              </w:numPr>
              <w:spacing w:after="0" w:line="240" w:lineRule="auto"/>
              <w:ind w:left="252" w:hanging="270"/>
              <w:rPr>
                <w:rFonts w:ascii="Arial" w:eastAsia="MS Gothic" w:hAnsi="Arial" w:cs="Arial"/>
                <w:b/>
                <w:sz w:val="18"/>
                <w:szCs w:val="18"/>
              </w:rPr>
            </w:pPr>
            <w:r w:rsidRPr="00A80AF1">
              <w:rPr>
                <w:rFonts w:ascii="Arial" w:eastAsia="MS Gothic" w:hAnsi="Arial" w:cs="Arial"/>
                <w:b/>
                <w:sz w:val="18"/>
                <w:szCs w:val="18"/>
              </w:rPr>
              <w:t>Makalah</w:t>
            </w:r>
            <w:r w:rsidR="00A80AF1" w:rsidRPr="00A80AF1">
              <w:rPr>
                <w:rFonts w:ascii="Arial" w:eastAsia="MS Gothic" w:hAnsi="Arial" w:cs="Arial"/>
                <w:b/>
                <w:sz w:val="18"/>
                <w:szCs w:val="18"/>
              </w:rPr>
              <w:t xml:space="preserve"> kelompok</w:t>
            </w:r>
          </w:p>
          <w:p w:rsidR="00D539A9" w:rsidRPr="00075CD9" w:rsidRDefault="00D539A9" w:rsidP="000D6665">
            <w:pPr>
              <w:pStyle w:val="ListParagraph"/>
              <w:numPr>
                <w:ilvl w:val="0"/>
                <w:numId w:val="4"/>
              </w:numPr>
              <w:spacing w:after="0" w:line="240" w:lineRule="auto"/>
              <w:ind w:left="252" w:hanging="270"/>
              <w:rPr>
                <w:rFonts w:ascii="Arial" w:eastAsia="MS Gothic" w:hAnsi="Arial" w:cs="Arial"/>
                <w:b/>
                <w:sz w:val="18"/>
                <w:szCs w:val="18"/>
              </w:rPr>
            </w:pPr>
            <w:r w:rsidRPr="00075CD9">
              <w:rPr>
                <w:rFonts w:ascii="Arial" w:eastAsia="MS Gothic" w:hAnsi="Arial" w:cs="Arial"/>
                <w:b/>
                <w:sz w:val="18"/>
                <w:szCs w:val="18"/>
              </w:rPr>
              <w:t>Menonton video</w:t>
            </w:r>
          </w:p>
        </w:tc>
        <w:tc>
          <w:tcPr>
            <w:tcW w:w="1530" w:type="dxa"/>
            <w:gridSpan w:val="2"/>
          </w:tcPr>
          <w:p w:rsidR="00345100" w:rsidRPr="00144A86" w:rsidRDefault="00345100" w:rsidP="000F6C76">
            <w:pPr>
              <w:spacing w:after="0" w:line="240" w:lineRule="auto"/>
              <w:rPr>
                <w:rFonts w:ascii="Arial" w:eastAsia="MS Gothic" w:hAnsi="Arial" w:cs="Arial"/>
                <w:sz w:val="18"/>
                <w:szCs w:val="18"/>
              </w:rPr>
            </w:pPr>
          </w:p>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D539A9" w:rsidRPr="00144A86" w:rsidRDefault="00D539A9" w:rsidP="000F6C76">
            <w:pPr>
              <w:spacing w:after="0" w:line="240" w:lineRule="auto"/>
              <w:rPr>
                <w:rFonts w:ascii="Arial" w:eastAsia="Adobe Fan Heiti Std B" w:hAnsi="Arial" w:cs="Arial"/>
                <w:sz w:val="18"/>
                <w:szCs w:val="18"/>
              </w:rPr>
            </w:pPr>
          </w:p>
          <w:p w:rsidR="00D539A9" w:rsidRPr="00A80AF1" w:rsidRDefault="00D539A9" w:rsidP="000F6C76">
            <w:pPr>
              <w:spacing w:after="0" w:line="240" w:lineRule="auto"/>
              <w:rPr>
                <w:rFonts w:ascii="Arial" w:eastAsia="Adobe Fan Heiti Std B" w:hAnsi="Arial" w:cs="Arial"/>
                <w:b/>
                <w:sz w:val="18"/>
                <w:szCs w:val="18"/>
              </w:rPr>
            </w:pPr>
            <w:r w:rsidRPr="00A80AF1">
              <w:rPr>
                <w:rFonts w:ascii="Arial" w:eastAsia="Adobe Fan Heiti Std B" w:hAnsi="Arial" w:cs="Arial"/>
                <w:b/>
                <w:sz w:val="18"/>
                <w:szCs w:val="18"/>
              </w:rPr>
              <w:t>Presentasi tugas ke-2.</w:t>
            </w:r>
          </w:p>
          <w:p w:rsidR="00D539A9" w:rsidRPr="00144A86" w:rsidRDefault="00D539A9" w:rsidP="000F6C76">
            <w:pPr>
              <w:spacing w:after="0" w:line="240" w:lineRule="auto"/>
              <w:rPr>
                <w:rFonts w:ascii="Arial" w:eastAsia="Adobe Fan Heiti Std B" w:hAnsi="Arial" w:cs="Arial"/>
                <w:sz w:val="18"/>
                <w:szCs w:val="18"/>
              </w:rPr>
            </w:pPr>
            <w:r w:rsidRPr="00A80AF1">
              <w:rPr>
                <w:rFonts w:ascii="Arial" w:eastAsia="Adobe Fan Heiti Std B" w:hAnsi="Arial" w:cs="Arial"/>
                <w:b/>
                <w:sz w:val="18"/>
                <w:szCs w:val="18"/>
              </w:rPr>
              <w:t xml:space="preserve">Penyampaian informasi mengenai tugas ke-3: </w:t>
            </w:r>
            <w:r w:rsidR="00AF2AC2" w:rsidRPr="00A80AF1">
              <w:rPr>
                <w:rFonts w:ascii="Arial" w:eastAsia="MS Gothic" w:hAnsi="Arial" w:cs="Arial"/>
                <w:b/>
                <w:sz w:val="18"/>
                <w:szCs w:val="18"/>
              </w:rPr>
              <w:t xml:space="preserve">Menyusun makalah dan presentasi </w:t>
            </w:r>
            <w:r w:rsidRPr="00A80AF1">
              <w:rPr>
                <w:rFonts w:ascii="Arial" w:eastAsia="Adobe Fan Heiti Std B" w:hAnsi="Arial" w:cs="Arial"/>
                <w:b/>
                <w:sz w:val="18"/>
                <w:szCs w:val="18"/>
              </w:rPr>
              <w:t>singkat mengenai praktik pemberitaan terkait kelompok-kelompok minoritas dan isu lingkungan hidup pada media massa di Indonesia.</w:t>
            </w:r>
          </w:p>
        </w:tc>
        <w:tc>
          <w:tcPr>
            <w:tcW w:w="2250" w:type="dxa"/>
          </w:tcPr>
          <w:p w:rsidR="00A63D49" w:rsidRPr="00144A86" w:rsidRDefault="0091128E" w:rsidP="007C1E40">
            <w:pPr>
              <w:pStyle w:val="ListParagraph"/>
              <w:numPr>
                <w:ilvl w:val="0"/>
                <w:numId w:val="20"/>
              </w:numPr>
              <w:autoSpaceDE w:val="0"/>
              <w:autoSpaceDN w:val="0"/>
              <w:adjustRightInd w:val="0"/>
              <w:spacing w:after="0" w:line="240" w:lineRule="auto"/>
              <w:ind w:left="162" w:hanging="162"/>
              <w:rPr>
                <w:rFonts w:ascii="Arial" w:hAnsi="Arial" w:cs="Arial"/>
                <w:sz w:val="18"/>
                <w:szCs w:val="18"/>
              </w:rPr>
            </w:pPr>
            <w:r w:rsidRPr="00144A86">
              <w:rPr>
                <w:rFonts w:ascii="Arial" w:eastAsia="Adobe Fan Heiti Std B" w:hAnsi="Arial" w:cs="Arial"/>
                <w:sz w:val="18"/>
                <w:szCs w:val="18"/>
              </w:rPr>
              <w:t xml:space="preserve">Pengertian mengenai sudut </w:t>
            </w:r>
            <w:r w:rsidRPr="00144A86">
              <w:rPr>
                <w:rFonts w:ascii="Arial" w:hAnsi="Arial" w:cs="Arial"/>
                <w:sz w:val="18"/>
                <w:szCs w:val="18"/>
              </w:rPr>
              <w:t>pandang kesetaraan gender dan pemenuhan hak-hak kelompok minoritas dalam praktik jurnalistik</w:t>
            </w:r>
            <w:r w:rsidR="00A63D49" w:rsidRPr="00144A86">
              <w:rPr>
                <w:rFonts w:ascii="Arial" w:hAnsi="Arial" w:cs="Arial"/>
                <w:sz w:val="18"/>
                <w:szCs w:val="18"/>
              </w:rPr>
              <w:t>.</w:t>
            </w:r>
          </w:p>
          <w:p w:rsidR="00A63D49" w:rsidRPr="00144A86" w:rsidRDefault="0091128E" w:rsidP="007C1E40">
            <w:pPr>
              <w:pStyle w:val="ListParagraph"/>
              <w:numPr>
                <w:ilvl w:val="0"/>
                <w:numId w:val="20"/>
              </w:numPr>
              <w:autoSpaceDE w:val="0"/>
              <w:autoSpaceDN w:val="0"/>
              <w:adjustRightInd w:val="0"/>
              <w:spacing w:after="0" w:line="240" w:lineRule="auto"/>
              <w:ind w:left="162" w:hanging="162"/>
              <w:rPr>
                <w:rFonts w:ascii="Arial" w:hAnsi="Arial" w:cs="Arial"/>
                <w:sz w:val="18"/>
                <w:szCs w:val="18"/>
              </w:rPr>
            </w:pPr>
            <w:r w:rsidRPr="00144A86">
              <w:rPr>
                <w:rFonts w:ascii="Arial" w:hAnsi="Arial" w:cs="Arial"/>
                <w:sz w:val="18"/>
                <w:szCs w:val="18"/>
              </w:rPr>
              <w:t>Pengertian tentang keberpihakan pada kepentingan publik dalam praktik jurnalistik.</w:t>
            </w:r>
          </w:p>
          <w:p w:rsidR="0091128E" w:rsidRDefault="0091128E" w:rsidP="007C1E40">
            <w:pPr>
              <w:pStyle w:val="ListParagraph"/>
              <w:numPr>
                <w:ilvl w:val="0"/>
                <w:numId w:val="20"/>
              </w:numPr>
              <w:autoSpaceDE w:val="0"/>
              <w:autoSpaceDN w:val="0"/>
              <w:adjustRightInd w:val="0"/>
              <w:spacing w:after="0" w:line="240" w:lineRule="auto"/>
              <w:ind w:left="162" w:hanging="162"/>
              <w:rPr>
                <w:rFonts w:ascii="Arial" w:hAnsi="Arial" w:cs="Arial"/>
                <w:sz w:val="18"/>
                <w:szCs w:val="18"/>
              </w:rPr>
            </w:pPr>
            <w:r w:rsidRPr="00144A86">
              <w:rPr>
                <w:rFonts w:ascii="Arial" w:hAnsi="Arial" w:cs="Arial"/>
                <w:sz w:val="18"/>
                <w:szCs w:val="18"/>
              </w:rPr>
              <w:t>Pengertian tentang keberpihakan pada lingkungan hidup dalam praktik jurnalistik.</w:t>
            </w:r>
          </w:p>
          <w:p w:rsidR="007C1E40" w:rsidRPr="00144A86" w:rsidRDefault="007C1E40" w:rsidP="007C1E40">
            <w:pPr>
              <w:pStyle w:val="ListParagraph"/>
              <w:autoSpaceDE w:val="0"/>
              <w:autoSpaceDN w:val="0"/>
              <w:adjustRightInd w:val="0"/>
              <w:spacing w:after="0" w:line="240" w:lineRule="auto"/>
              <w:ind w:left="162"/>
              <w:rPr>
                <w:rFonts w:ascii="Arial" w:hAnsi="Arial" w:cs="Arial"/>
                <w:sz w:val="18"/>
                <w:szCs w:val="18"/>
              </w:rPr>
            </w:pPr>
          </w:p>
          <w:p w:rsidR="007C1E40" w:rsidRPr="00144A86" w:rsidRDefault="007C1E40" w:rsidP="007C1E40">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0F6C76" w:rsidRPr="00144A86" w:rsidRDefault="007C1E40" w:rsidP="000F6C76">
            <w:pPr>
              <w:autoSpaceDE w:val="0"/>
              <w:autoSpaceDN w:val="0"/>
              <w:adjustRightInd w:val="0"/>
              <w:spacing w:after="0" w:line="240" w:lineRule="auto"/>
              <w:rPr>
                <w:rFonts w:ascii="Arial" w:hAnsi="Arial" w:cs="Arial"/>
                <w:color w:val="000000"/>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tc>
        <w:tc>
          <w:tcPr>
            <w:tcW w:w="1080" w:type="dxa"/>
          </w:tcPr>
          <w:p w:rsidR="00345100"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p w:rsidR="00345100" w:rsidRPr="00144A86" w:rsidRDefault="00345100" w:rsidP="000F6C76">
            <w:pPr>
              <w:spacing w:after="0" w:line="240" w:lineRule="auto"/>
              <w:jc w:val="center"/>
              <w:rPr>
                <w:rFonts w:ascii="Arial" w:eastAsia="Adobe Fan Heiti Std B" w:hAnsi="Arial" w:cs="Arial"/>
                <w:sz w:val="18"/>
                <w:szCs w:val="18"/>
              </w:rPr>
            </w:pPr>
          </w:p>
        </w:tc>
      </w:tr>
      <w:tr w:rsidR="00144A86" w:rsidRPr="00144A86" w:rsidTr="00DC2AEA">
        <w:trPr>
          <w:trHeight w:val="665"/>
        </w:trPr>
        <w:tc>
          <w:tcPr>
            <w:tcW w:w="856" w:type="dxa"/>
            <w:vAlign w:val="center"/>
          </w:tcPr>
          <w:p w:rsidR="000F6C76" w:rsidRPr="00144A86" w:rsidRDefault="000F6C76"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4</w:t>
            </w:r>
          </w:p>
        </w:tc>
        <w:tc>
          <w:tcPr>
            <w:tcW w:w="2132" w:type="dxa"/>
          </w:tcPr>
          <w:p w:rsidR="0091128E" w:rsidRPr="00144A86" w:rsidRDefault="00C41F86" w:rsidP="00AC32BA">
            <w:pPr>
              <w:pStyle w:val="NoSpacing"/>
              <w:numPr>
                <w:ilvl w:val="0"/>
                <w:numId w:val="31"/>
              </w:numPr>
              <w:ind w:left="224" w:hanging="180"/>
              <w:rPr>
                <w:rFonts w:ascii="Arial" w:hAnsi="Arial" w:cs="Arial"/>
                <w:sz w:val="18"/>
                <w:szCs w:val="18"/>
              </w:rPr>
            </w:pPr>
            <w:r>
              <w:rPr>
                <w:rFonts w:ascii="Arial" w:hAnsi="Arial" w:cs="Arial"/>
                <w:sz w:val="18"/>
                <w:szCs w:val="18"/>
              </w:rPr>
              <w:t>Mahasiswa mampu menjelaskan s</w:t>
            </w:r>
            <w:r w:rsidR="000F6C76" w:rsidRPr="00144A86">
              <w:rPr>
                <w:rFonts w:ascii="Arial" w:hAnsi="Arial" w:cs="Arial"/>
                <w:sz w:val="18"/>
                <w:szCs w:val="18"/>
              </w:rPr>
              <w:t>ejumlah kode etik jurnalistik terkait berbagai pelantar media.</w:t>
            </w:r>
            <w:r w:rsidR="007A15BE">
              <w:rPr>
                <w:rFonts w:ascii="Arial" w:hAnsi="Arial" w:cs="Arial"/>
                <w:sz w:val="18"/>
                <w:szCs w:val="18"/>
              </w:rPr>
              <w:t>(C2)</w:t>
            </w:r>
          </w:p>
          <w:p w:rsidR="0091128E" w:rsidRPr="00144A86" w:rsidRDefault="00C41F86" w:rsidP="00AC32BA">
            <w:pPr>
              <w:pStyle w:val="NoSpacing"/>
              <w:numPr>
                <w:ilvl w:val="0"/>
                <w:numId w:val="31"/>
              </w:numPr>
              <w:ind w:left="224" w:hanging="180"/>
              <w:rPr>
                <w:rFonts w:ascii="Arial" w:hAnsi="Arial" w:cs="Arial"/>
                <w:sz w:val="18"/>
                <w:szCs w:val="18"/>
              </w:rPr>
            </w:pPr>
            <w:r>
              <w:rPr>
                <w:rFonts w:ascii="Arial" w:hAnsi="Arial" w:cs="Arial"/>
                <w:sz w:val="18"/>
                <w:szCs w:val="18"/>
              </w:rPr>
              <w:t>Mahasiswa mampu menjelaskan l</w:t>
            </w:r>
            <w:r w:rsidR="000F6C76" w:rsidRPr="00144A86">
              <w:rPr>
                <w:rFonts w:ascii="Arial" w:hAnsi="Arial" w:cs="Arial"/>
                <w:sz w:val="18"/>
                <w:szCs w:val="18"/>
              </w:rPr>
              <w:t>embaga pengawas etika jurna</w:t>
            </w:r>
            <w:r w:rsidR="0091128E" w:rsidRPr="00144A86">
              <w:rPr>
                <w:rFonts w:ascii="Arial" w:hAnsi="Arial" w:cs="Arial"/>
                <w:sz w:val="18"/>
                <w:szCs w:val="18"/>
              </w:rPr>
              <w:t>listik.</w:t>
            </w:r>
            <w:r w:rsidR="007A15BE">
              <w:rPr>
                <w:rFonts w:ascii="Arial" w:hAnsi="Arial" w:cs="Arial"/>
                <w:sz w:val="18"/>
                <w:szCs w:val="18"/>
              </w:rPr>
              <w:t>(C2)</w:t>
            </w:r>
          </w:p>
          <w:p w:rsidR="000F6C76" w:rsidRPr="00C41F86" w:rsidRDefault="00C41F86" w:rsidP="00AC32BA">
            <w:pPr>
              <w:pStyle w:val="NoSpacing"/>
              <w:numPr>
                <w:ilvl w:val="0"/>
                <w:numId w:val="31"/>
              </w:numPr>
              <w:ind w:left="224" w:hanging="180"/>
              <w:rPr>
                <w:rFonts w:ascii="Arial" w:hAnsi="Arial" w:cs="Arial"/>
                <w:b/>
                <w:sz w:val="18"/>
                <w:szCs w:val="18"/>
              </w:rPr>
            </w:pPr>
            <w:r w:rsidRPr="00C41F86">
              <w:rPr>
                <w:rFonts w:ascii="Arial" w:hAnsi="Arial" w:cs="Arial"/>
                <w:b/>
                <w:sz w:val="18"/>
                <w:szCs w:val="18"/>
              </w:rPr>
              <w:t xml:space="preserve">Mahasiswa mampu menjelaskan </w:t>
            </w:r>
            <w:r w:rsidRPr="00C41F86">
              <w:rPr>
                <w:rFonts w:ascii="Arial" w:hAnsi="Arial" w:cs="Arial"/>
                <w:b/>
                <w:sz w:val="18"/>
                <w:szCs w:val="18"/>
              </w:rPr>
              <w:lastRenderedPageBreak/>
              <w:t>penyelesaian konflik pemberitaan dan mampu menerapkan pengambilan keputusan dalam penyelesaian konflik pemberitaan</w:t>
            </w:r>
            <w:r w:rsidR="000F6C76" w:rsidRPr="00C41F86">
              <w:rPr>
                <w:rFonts w:ascii="Arial" w:hAnsi="Arial" w:cs="Arial"/>
                <w:b/>
                <w:sz w:val="18"/>
                <w:szCs w:val="18"/>
              </w:rPr>
              <w:t xml:space="preserve"> </w:t>
            </w:r>
            <w:r w:rsidR="007A15BE">
              <w:rPr>
                <w:rFonts w:ascii="Arial" w:hAnsi="Arial" w:cs="Arial"/>
                <w:b/>
                <w:sz w:val="18"/>
                <w:szCs w:val="18"/>
              </w:rPr>
              <w:t>(C2)</w:t>
            </w:r>
          </w:p>
          <w:p w:rsidR="000F6C76" w:rsidRPr="00144A86" w:rsidRDefault="000F6C76" w:rsidP="00AC32BA">
            <w:pPr>
              <w:ind w:left="224" w:hanging="180"/>
              <w:rPr>
                <w:rFonts w:ascii="Arial" w:hAnsi="Arial" w:cs="Arial"/>
                <w:sz w:val="18"/>
                <w:szCs w:val="18"/>
              </w:rPr>
            </w:pPr>
          </w:p>
        </w:tc>
        <w:tc>
          <w:tcPr>
            <w:tcW w:w="1890" w:type="dxa"/>
          </w:tcPr>
          <w:p w:rsidR="000F6C76" w:rsidRPr="00144A86" w:rsidRDefault="0091128E" w:rsidP="00AC32BA">
            <w:pPr>
              <w:pStyle w:val="ListParagraph"/>
              <w:numPr>
                <w:ilvl w:val="0"/>
                <w:numId w:val="20"/>
              </w:numPr>
              <w:spacing w:after="0" w:line="240" w:lineRule="auto"/>
              <w:ind w:left="162" w:hanging="180"/>
              <w:rPr>
                <w:rFonts w:ascii="Arial" w:eastAsia="MS Gothic" w:hAnsi="Arial" w:cs="Arial"/>
                <w:sz w:val="18"/>
                <w:szCs w:val="18"/>
              </w:rPr>
            </w:pPr>
            <w:r w:rsidRPr="00144A86">
              <w:rPr>
                <w:rFonts w:ascii="Arial" w:eastAsia="MS Gothic" w:hAnsi="Arial" w:cs="Arial"/>
                <w:sz w:val="18"/>
                <w:szCs w:val="18"/>
              </w:rPr>
              <w:lastRenderedPageBreak/>
              <w:t>Ketepatan pemahaman tentang sejumlah kode etik jurnalistik pada berbagai pelantar media.</w:t>
            </w:r>
          </w:p>
          <w:p w:rsidR="0091128E" w:rsidRPr="00DA13FB" w:rsidRDefault="0091128E" w:rsidP="00AC32BA">
            <w:pPr>
              <w:pStyle w:val="ListParagraph"/>
              <w:numPr>
                <w:ilvl w:val="0"/>
                <w:numId w:val="20"/>
              </w:numPr>
              <w:spacing w:after="0" w:line="240" w:lineRule="auto"/>
              <w:ind w:left="162" w:hanging="180"/>
              <w:rPr>
                <w:rFonts w:ascii="Arial" w:eastAsia="MS Gothic" w:hAnsi="Arial" w:cs="Arial"/>
                <w:b/>
                <w:sz w:val="18"/>
                <w:szCs w:val="18"/>
              </w:rPr>
            </w:pPr>
            <w:r w:rsidRPr="00DA13FB">
              <w:rPr>
                <w:rFonts w:ascii="Arial" w:eastAsia="MS Gothic" w:hAnsi="Arial" w:cs="Arial"/>
                <w:b/>
                <w:sz w:val="18"/>
                <w:szCs w:val="18"/>
              </w:rPr>
              <w:t xml:space="preserve">Ketepatan pemahaman mengenai tugas lembaga pengawas etika </w:t>
            </w:r>
            <w:r w:rsidRPr="00DA13FB">
              <w:rPr>
                <w:rFonts w:ascii="Arial" w:eastAsia="MS Gothic" w:hAnsi="Arial" w:cs="Arial"/>
                <w:b/>
                <w:sz w:val="18"/>
                <w:szCs w:val="18"/>
              </w:rPr>
              <w:lastRenderedPageBreak/>
              <w:t>jurnalistik.</w:t>
            </w:r>
          </w:p>
          <w:p w:rsidR="0091128E" w:rsidRPr="00DA13FB" w:rsidRDefault="0091128E" w:rsidP="00AC32BA">
            <w:pPr>
              <w:pStyle w:val="ListParagraph"/>
              <w:numPr>
                <w:ilvl w:val="0"/>
                <w:numId w:val="20"/>
              </w:numPr>
              <w:spacing w:after="0" w:line="240" w:lineRule="auto"/>
              <w:ind w:left="162" w:hanging="180"/>
              <w:rPr>
                <w:rFonts w:ascii="Arial" w:eastAsia="MS Gothic" w:hAnsi="Arial" w:cs="Arial"/>
                <w:b/>
                <w:sz w:val="18"/>
                <w:szCs w:val="18"/>
              </w:rPr>
            </w:pPr>
            <w:r w:rsidRPr="00DA13FB">
              <w:rPr>
                <w:rFonts w:ascii="Arial" w:eastAsia="MS Gothic" w:hAnsi="Arial" w:cs="Arial"/>
                <w:b/>
                <w:sz w:val="18"/>
                <w:szCs w:val="18"/>
              </w:rPr>
              <w:t>Ketepatan pemahaman tentang penyelesaian konflik pemberitaan.</w:t>
            </w:r>
          </w:p>
          <w:p w:rsidR="0091128E" w:rsidRPr="00144A86" w:rsidRDefault="0091128E" w:rsidP="00AC32BA">
            <w:pPr>
              <w:spacing w:after="0" w:line="240" w:lineRule="auto"/>
              <w:ind w:left="162" w:hanging="180"/>
              <w:rPr>
                <w:rFonts w:ascii="Arial" w:eastAsia="MS Gothic" w:hAnsi="Arial" w:cs="Arial"/>
                <w:sz w:val="18"/>
                <w:szCs w:val="18"/>
              </w:rPr>
            </w:pPr>
          </w:p>
          <w:p w:rsidR="0091128E" w:rsidRPr="00144A86" w:rsidRDefault="0091128E" w:rsidP="00AC32BA">
            <w:pPr>
              <w:spacing w:after="0" w:line="240" w:lineRule="auto"/>
              <w:ind w:left="162" w:hanging="180"/>
              <w:rPr>
                <w:rFonts w:ascii="Arial" w:eastAsia="MS Gothic" w:hAnsi="Arial" w:cs="Arial"/>
                <w:sz w:val="18"/>
                <w:szCs w:val="18"/>
              </w:rPr>
            </w:pPr>
          </w:p>
          <w:p w:rsidR="0091128E" w:rsidRPr="00144A86" w:rsidRDefault="0091128E" w:rsidP="00AC32BA">
            <w:pPr>
              <w:pStyle w:val="ListParagraph"/>
              <w:spacing w:after="0" w:line="240" w:lineRule="auto"/>
              <w:ind w:left="162" w:hanging="180"/>
              <w:rPr>
                <w:rFonts w:ascii="Arial" w:eastAsia="MS Gothic" w:hAnsi="Arial" w:cs="Arial"/>
                <w:sz w:val="18"/>
                <w:szCs w:val="18"/>
              </w:rPr>
            </w:pPr>
          </w:p>
        </w:tc>
        <w:tc>
          <w:tcPr>
            <w:tcW w:w="1440" w:type="dxa"/>
          </w:tcPr>
          <w:p w:rsidR="0091128E" w:rsidRPr="00144A86" w:rsidRDefault="0091128E" w:rsidP="0091128E">
            <w:pPr>
              <w:spacing w:after="0" w:line="240" w:lineRule="auto"/>
              <w:rPr>
                <w:rFonts w:ascii="Arial" w:eastAsia="MS Gothic" w:hAnsi="Arial" w:cs="Arial"/>
                <w:sz w:val="18"/>
                <w:szCs w:val="18"/>
              </w:rPr>
            </w:pPr>
            <w:r w:rsidRPr="00144A86">
              <w:rPr>
                <w:rFonts w:ascii="Arial" w:eastAsia="MS Gothic" w:hAnsi="Arial" w:cs="Arial"/>
                <w:sz w:val="18"/>
                <w:szCs w:val="18"/>
              </w:rPr>
              <w:lastRenderedPageBreak/>
              <w:t>Kriteria:</w:t>
            </w:r>
          </w:p>
          <w:p w:rsidR="0091128E" w:rsidRPr="00144A86" w:rsidRDefault="00DB6BCD" w:rsidP="0091128E">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91128E" w:rsidRPr="00144A86">
              <w:rPr>
                <w:rFonts w:ascii="Arial" w:eastAsia="MS Gothic" w:hAnsi="Arial" w:cs="Arial"/>
                <w:sz w:val="18"/>
                <w:szCs w:val="18"/>
              </w:rPr>
              <w:t>enguasaan</w:t>
            </w:r>
          </w:p>
          <w:p w:rsidR="0091128E" w:rsidRPr="00144A86" w:rsidRDefault="0091128E" w:rsidP="0091128E">
            <w:pPr>
              <w:spacing w:after="0" w:line="240" w:lineRule="auto"/>
              <w:rPr>
                <w:rFonts w:ascii="Arial" w:eastAsia="MS Gothic" w:hAnsi="Arial" w:cs="Arial"/>
                <w:sz w:val="18"/>
                <w:szCs w:val="18"/>
              </w:rPr>
            </w:pPr>
          </w:p>
          <w:p w:rsidR="0091128E" w:rsidRPr="00144A86" w:rsidRDefault="0091128E" w:rsidP="0091128E">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91128E" w:rsidRPr="00144A86" w:rsidRDefault="0091128E" w:rsidP="0091128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91128E" w:rsidRPr="00144A86" w:rsidRDefault="0091128E" w:rsidP="0091128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Presentasi </w:t>
            </w:r>
          </w:p>
          <w:p w:rsidR="0091128E" w:rsidRPr="00144A86" w:rsidRDefault="0091128E" w:rsidP="0091128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1468B6" w:rsidRPr="00144A86" w:rsidRDefault="001468B6" w:rsidP="001468B6">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Makalah</w:t>
            </w:r>
          </w:p>
          <w:p w:rsidR="0091128E" w:rsidRPr="00144A86" w:rsidRDefault="0091128E" w:rsidP="0091128E">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lastRenderedPageBreak/>
              <w:t>Studi kasus</w:t>
            </w:r>
          </w:p>
          <w:p w:rsidR="000F6C76" w:rsidRPr="00144A86" w:rsidRDefault="000F6C76" w:rsidP="0091128E">
            <w:pPr>
              <w:spacing w:after="0" w:line="240" w:lineRule="auto"/>
              <w:rPr>
                <w:rFonts w:ascii="Arial" w:eastAsia="MS Gothic" w:hAnsi="Arial" w:cs="Arial"/>
                <w:sz w:val="18"/>
                <w:szCs w:val="18"/>
              </w:rPr>
            </w:pPr>
          </w:p>
        </w:tc>
        <w:tc>
          <w:tcPr>
            <w:tcW w:w="1530" w:type="dxa"/>
            <w:gridSpan w:val="2"/>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91128E" w:rsidRPr="00144A86" w:rsidRDefault="0091128E" w:rsidP="000F6C76">
            <w:pPr>
              <w:spacing w:after="0" w:line="240" w:lineRule="auto"/>
              <w:rPr>
                <w:rFonts w:ascii="Arial" w:eastAsia="MS Gothic" w:hAnsi="Arial" w:cs="Arial"/>
                <w:sz w:val="18"/>
                <w:szCs w:val="18"/>
              </w:rPr>
            </w:pPr>
          </w:p>
          <w:p w:rsidR="0091128E" w:rsidRPr="00144A86" w:rsidRDefault="0091128E" w:rsidP="000F6C76">
            <w:pPr>
              <w:spacing w:after="0" w:line="240" w:lineRule="auto"/>
              <w:rPr>
                <w:rFonts w:ascii="Arial" w:eastAsia="MS Gothic" w:hAnsi="Arial" w:cs="Arial"/>
                <w:sz w:val="18"/>
                <w:szCs w:val="18"/>
              </w:rPr>
            </w:pPr>
            <w:r w:rsidRPr="00144A86">
              <w:rPr>
                <w:rFonts w:ascii="Arial" w:eastAsia="MS Gothic" w:hAnsi="Arial" w:cs="Arial"/>
                <w:sz w:val="18"/>
                <w:szCs w:val="18"/>
              </w:rPr>
              <w:t>Presentasi tugas ke-3.</w:t>
            </w:r>
          </w:p>
          <w:p w:rsidR="0091128E" w:rsidRPr="00144A86" w:rsidRDefault="0091128E" w:rsidP="000F6C76">
            <w:pPr>
              <w:spacing w:after="0" w:line="240" w:lineRule="auto"/>
              <w:rPr>
                <w:rFonts w:ascii="Arial" w:eastAsia="MS Gothic" w:hAnsi="Arial" w:cs="Arial"/>
                <w:sz w:val="18"/>
                <w:szCs w:val="18"/>
              </w:rPr>
            </w:pPr>
            <w:r w:rsidRPr="00144A86">
              <w:rPr>
                <w:rFonts w:ascii="Arial" w:eastAsia="MS Gothic" w:hAnsi="Arial" w:cs="Arial"/>
                <w:sz w:val="18"/>
                <w:szCs w:val="18"/>
              </w:rPr>
              <w:t xml:space="preserve">Penyampaian informasi mengenai tugas ke-4: </w:t>
            </w:r>
            <w:r w:rsidR="00D3068B" w:rsidRPr="00144A86">
              <w:rPr>
                <w:rFonts w:ascii="Arial" w:eastAsia="MS Gothic" w:hAnsi="Arial" w:cs="Arial"/>
                <w:sz w:val="18"/>
                <w:szCs w:val="18"/>
              </w:rPr>
              <w:t xml:space="preserve"> </w:t>
            </w:r>
            <w:r w:rsidR="00AF2AC2" w:rsidRPr="00144A86">
              <w:rPr>
                <w:rFonts w:ascii="Arial" w:eastAsia="MS Gothic" w:hAnsi="Arial" w:cs="Arial"/>
                <w:sz w:val="18"/>
                <w:szCs w:val="18"/>
              </w:rPr>
              <w:t xml:space="preserve">Menyusun </w:t>
            </w:r>
            <w:r w:rsidR="00AF2AC2" w:rsidRPr="00144A86">
              <w:rPr>
                <w:rFonts w:ascii="Arial" w:eastAsia="MS Gothic" w:hAnsi="Arial" w:cs="Arial"/>
                <w:sz w:val="18"/>
                <w:szCs w:val="18"/>
              </w:rPr>
              <w:lastRenderedPageBreak/>
              <w:t xml:space="preserve">makalah dan presentasi </w:t>
            </w:r>
            <w:r w:rsidR="00D3068B" w:rsidRPr="00144A86">
              <w:rPr>
                <w:rFonts w:ascii="Arial" w:eastAsia="MS Gothic" w:hAnsi="Arial" w:cs="Arial"/>
                <w:sz w:val="18"/>
                <w:szCs w:val="18"/>
              </w:rPr>
              <w:t>singkat tentang konflik-konflik terkait pemberitaan.</w:t>
            </w:r>
          </w:p>
        </w:tc>
        <w:tc>
          <w:tcPr>
            <w:tcW w:w="2250" w:type="dxa"/>
          </w:tcPr>
          <w:p w:rsidR="00A63D49" w:rsidRPr="00144A86" w:rsidRDefault="00D3068B" w:rsidP="00632FB4">
            <w:pPr>
              <w:pStyle w:val="ListParagraph"/>
              <w:numPr>
                <w:ilvl w:val="0"/>
                <w:numId w:val="20"/>
              </w:numPr>
              <w:autoSpaceDE w:val="0"/>
              <w:autoSpaceDN w:val="0"/>
              <w:adjustRightInd w:val="0"/>
              <w:spacing w:after="0" w:line="240" w:lineRule="auto"/>
              <w:ind w:left="162" w:hanging="162"/>
              <w:rPr>
                <w:rFonts w:ascii="Arial" w:eastAsia="Adobe Fan Heiti Std B" w:hAnsi="Arial" w:cs="Arial"/>
                <w:sz w:val="18"/>
                <w:szCs w:val="18"/>
              </w:rPr>
            </w:pPr>
            <w:r w:rsidRPr="00144A86">
              <w:rPr>
                <w:rFonts w:ascii="Arial" w:eastAsia="Adobe Fan Heiti Std B" w:hAnsi="Arial" w:cs="Arial"/>
                <w:sz w:val="18"/>
                <w:szCs w:val="18"/>
              </w:rPr>
              <w:lastRenderedPageBreak/>
              <w:t>Pengertian tentang berbagai kode etik jurnalistik.</w:t>
            </w:r>
          </w:p>
          <w:p w:rsidR="00A63D49" w:rsidRPr="00144A86" w:rsidRDefault="00D3068B" w:rsidP="00632FB4">
            <w:pPr>
              <w:pStyle w:val="ListParagraph"/>
              <w:numPr>
                <w:ilvl w:val="0"/>
                <w:numId w:val="20"/>
              </w:numPr>
              <w:autoSpaceDE w:val="0"/>
              <w:autoSpaceDN w:val="0"/>
              <w:adjustRightInd w:val="0"/>
              <w:spacing w:after="0" w:line="240" w:lineRule="auto"/>
              <w:ind w:left="162" w:hanging="162"/>
              <w:rPr>
                <w:rFonts w:ascii="Arial" w:eastAsia="Adobe Fan Heiti Std B" w:hAnsi="Arial" w:cs="Arial"/>
                <w:sz w:val="18"/>
                <w:szCs w:val="18"/>
              </w:rPr>
            </w:pPr>
            <w:r w:rsidRPr="00144A86">
              <w:rPr>
                <w:rFonts w:ascii="Arial" w:eastAsia="Adobe Fan Heiti Std B" w:hAnsi="Arial" w:cs="Arial"/>
                <w:sz w:val="18"/>
                <w:szCs w:val="18"/>
              </w:rPr>
              <w:t>Pengertian mengenai lembaga pengawas etika jurnalistik.</w:t>
            </w:r>
          </w:p>
          <w:p w:rsidR="00D3068B" w:rsidRDefault="00D3068B" w:rsidP="00632FB4">
            <w:pPr>
              <w:pStyle w:val="ListParagraph"/>
              <w:numPr>
                <w:ilvl w:val="0"/>
                <w:numId w:val="20"/>
              </w:numPr>
              <w:autoSpaceDE w:val="0"/>
              <w:autoSpaceDN w:val="0"/>
              <w:adjustRightInd w:val="0"/>
              <w:spacing w:after="0" w:line="240" w:lineRule="auto"/>
              <w:ind w:left="162" w:hanging="162"/>
              <w:rPr>
                <w:rFonts w:ascii="Arial" w:eastAsia="Adobe Fan Heiti Std B" w:hAnsi="Arial" w:cs="Arial"/>
                <w:sz w:val="18"/>
                <w:szCs w:val="18"/>
              </w:rPr>
            </w:pPr>
            <w:r w:rsidRPr="00144A86">
              <w:rPr>
                <w:rFonts w:ascii="Arial" w:eastAsia="Adobe Fan Heiti Std B" w:hAnsi="Arial" w:cs="Arial"/>
                <w:sz w:val="18"/>
                <w:szCs w:val="18"/>
              </w:rPr>
              <w:t>Pengertian ihwal penyelesaian konflik pemberitaan.</w:t>
            </w:r>
          </w:p>
          <w:p w:rsidR="00E213EB" w:rsidRDefault="00E213EB" w:rsidP="00E213EB">
            <w:pPr>
              <w:autoSpaceDE w:val="0"/>
              <w:autoSpaceDN w:val="0"/>
              <w:adjustRightInd w:val="0"/>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 xml:space="preserve">Otto, Kim., Köhler, </w:t>
            </w:r>
            <w:r w:rsidRPr="00144A86">
              <w:rPr>
                <w:rFonts w:ascii="Arial" w:hAnsi="Arial" w:cs="Arial"/>
                <w:sz w:val="18"/>
                <w:szCs w:val="18"/>
              </w:rPr>
              <w:lastRenderedPageBreak/>
              <w:t>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autoSpaceDE w:val="0"/>
              <w:autoSpaceDN w:val="0"/>
              <w:adjustRightInd w:val="0"/>
              <w:spacing w:after="0" w:line="240" w:lineRule="auto"/>
              <w:rPr>
                <w:rFonts w:ascii="Arial" w:eastAsia="Adobe Fan Heiti Std B" w:hAnsi="Arial" w:cs="Arial"/>
                <w:sz w:val="18"/>
                <w:szCs w:val="18"/>
              </w:rPr>
            </w:pPr>
          </w:p>
        </w:tc>
        <w:tc>
          <w:tcPr>
            <w:tcW w:w="1080" w:type="dxa"/>
          </w:tcPr>
          <w:p w:rsidR="000F6C76"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3</w:t>
            </w:r>
          </w:p>
        </w:tc>
      </w:tr>
      <w:tr w:rsidR="00144A86" w:rsidRPr="00144A86" w:rsidTr="00DC2AEA">
        <w:trPr>
          <w:trHeight w:val="665"/>
        </w:trPr>
        <w:tc>
          <w:tcPr>
            <w:tcW w:w="856" w:type="dxa"/>
            <w:vAlign w:val="center"/>
          </w:tcPr>
          <w:p w:rsidR="000F6C76" w:rsidRPr="00144A86" w:rsidRDefault="000F6C76"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5</w:t>
            </w:r>
          </w:p>
        </w:tc>
        <w:tc>
          <w:tcPr>
            <w:tcW w:w="2132" w:type="dxa"/>
          </w:tcPr>
          <w:p w:rsidR="00D3068B" w:rsidRPr="00144A86" w:rsidRDefault="00A80AF1" w:rsidP="00AC32BA">
            <w:pPr>
              <w:pStyle w:val="NoSpacing"/>
              <w:numPr>
                <w:ilvl w:val="0"/>
                <w:numId w:val="33"/>
              </w:numPr>
              <w:ind w:left="224" w:hanging="180"/>
              <w:rPr>
                <w:rFonts w:ascii="Arial" w:hAnsi="Arial" w:cs="Arial"/>
                <w:sz w:val="18"/>
                <w:szCs w:val="18"/>
              </w:rPr>
            </w:pPr>
            <w:r>
              <w:rPr>
                <w:rFonts w:ascii="Arial" w:hAnsi="Arial" w:cs="Arial"/>
                <w:sz w:val="18"/>
                <w:szCs w:val="18"/>
              </w:rPr>
              <w:t xml:space="preserve"> Mahasiswa mampu memahami t</w:t>
            </w:r>
            <w:r w:rsidR="000F6C76" w:rsidRPr="00144A86">
              <w:rPr>
                <w:rFonts w:ascii="Arial" w:hAnsi="Arial" w:cs="Arial"/>
                <w:sz w:val="18"/>
                <w:szCs w:val="18"/>
              </w:rPr>
              <w:t>antangan dalam menerapk</w:t>
            </w:r>
            <w:r>
              <w:rPr>
                <w:rFonts w:ascii="Arial" w:hAnsi="Arial" w:cs="Arial"/>
                <w:sz w:val="18"/>
                <w:szCs w:val="18"/>
              </w:rPr>
              <w:t>an hukum dan etika jurnalistik di masa kini dan masa yang akan datang</w:t>
            </w:r>
            <w:r w:rsidR="007A15BE">
              <w:rPr>
                <w:rFonts w:ascii="Arial" w:hAnsi="Arial" w:cs="Arial"/>
                <w:sz w:val="18"/>
                <w:szCs w:val="18"/>
              </w:rPr>
              <w:t xml:space="preserve"> (C2)</w:t>
            </w:r>
          </w:p>
          <w:p w:rsidR="000F6C76" w:rsidRPr="00A80AF1" w:rsidRDefault="00A80AF1" w:rsidP="00AC32BA">
            <w:pPr>
              <w:pStyle w:val="NoSpacing"/>
              <w:numPr>
                <w:ilvl w:val="0"/>
                <w:numId w:val="33"/>
              </w:numPr>
              <w:ind w:left="224" w:hanging="180"/>
              <w:rPr>
                <w:rFonts w:ascii="Arial" w:hAnsi="Arial" w:cs="Arial"/>
                <w:b/>
                <w:sz w:val="18"/>
                <w:szCs w:val="18"/>
              </w:rPr>
            </w:pPr>
            <w:r w:rsidRPr="00A80AF1">
              <w:rPr>
                <w:rFonts w:ascii="Arial" w:hAnsi="Arial" w:cs="Arial"/>
                <w:b/>
                <w:sz w:val="18"/>
                <w:szCs w:val="18"/>
              </w:rPr>
              <w:t>Mahasiswa mampu memahami a</w:t>
            </w:r>
            <w:r w:rsidR="000F6C76" w:rsidRPr="00A80AF1">
              <w:rPr>
                <w:rFonts w:ascii="Arial" w:hAnsi="Arial" w:cs="Arial"/>
                <w:b/>
                <w:sz w:val="18"/>
                <w:szCs w:val="18"/>
              </w:rPr>
              <w:t>spek profesional terkait UU Pers dan entitas sebagai pekerja yang berhubungan dengan UU Ketenagakerjaan pada sebagian jurnalis.</w:t>
            </w:r>
            <w:r w:rsidR="007A15BE">
              <w:rPr>
                <w:rFonts w:ascii="Arial" w:hAnsi="Arial" w:cs="Arial"/>
                <w:b/>
                <w:sz w:val="18"/>
                <w:szCs w:val="18"/>
              </w:rPr>
              <w:t xml:space="preserve"> (C2)</w:t>
            </w:r>
          </w:p>
          <w:p w:rsidR="000F6C76" w:rsidRPr="00144A86" w:rsidRDefault="000F6C76" w:rsidP="00AC32BA">
            <w:pPr>
              <w:ind w:left="224" w:hanging="180"/>
              <w:rPr>
                <w:rFonts w:ascii="Arial" w:hAnsi="Arial" w:cs="Arial"/>
                <w:sz w:val="18"/>
                <w:szCs w:val="18"/>
              </w:rPr>
            </w:pPr>
          </w:p>
        </w:tc>
        <w:tc>
          <w:tcPr>
            <w:tcW w:w="1890" w:type="dxa"/>
          </w:tcPr>
          <w:p w:rsidR="000F6C76" w:rsidRPr="00DA13FB" w:rsidRDefault="00105293" w:rsidP="00AC32BA">
            <w:pPr>
              <w:pStyle w:val="ListParagraph"/>
              <w:numPr>
                <w:ilvl w:val="0"/>
                <w:numId w:val="20"/>
              </w:numPr>
              <w:spacing w:after="0" w:line="240" w:lineRule="auto"/>
              <w:ind w:left="162" w:hanging="180"/>
              <w:rPr>
                <w:rFonts w:ascii="Arial" w:eastAsia="MS Gothic" w:hAnsi="Arial" w:cs="Arial"/>
                <w:b/>
                <w:sz w:val="18"/>
                <w:szCs w:val="18"/>
              </w:rPr>
            </w:pPr>
            <w:r w:rsidRPr="00DA13FB">
              <w:rPr>
                <w:rFonts w:ascii="Arial" w:eastAsia="MS Gothic" w:hAnsi="Arial" w:cs="Arial"/>
                <w:b/>
                <w:sz w:val="18"/>
                <w:szCs w:val="18"/>
              </w:rPr>
              <w:t>Ketepatan pemahaman terkait tantangan penerapan hukum dan etika jurnalistik.</w:t>
            </w:r>
          </w:p>
          <w:p w:rsidR="00105293" w:rsidRPr="00144A86" w:rsidRDefault="00105293" w:rsidP="00AC32BA">
            <w:pPr>
              <w:pStyle w:val="ListParagraph"/>
              <w:numPr>
                <w:ilvl w:val="0"/>
                <w:numId w:val="20"/>
              </w:numPr>
              <w:spacing w:after="0" w:line="240" w:lineRule="auto"/>
              <w:ind w:left="162" w:hanging="180"/>
              <w:rPr>
                <w:rFonts w:ascii="Arial" w:eastAsia="MS Gothic" w:hAnsi="Arial" w:cs="Arial"/>
                <w:sz w:val="18"/>
                <w:szCs w:val="18"/>
              </w:rPr>
            </w:pPr>
            <w:r w:rsidRPr="00DA13FB">
              <w:rPr>
                <w:rFonts w:ascii="Arial" w:eastAsia="MS Gothic" w:hAnsi="Arial" w:cs="Arial"/>
                <w:b/>
                <w:sz w:val="18"/>
                <w:szCs w:val="18"/>
              </w:rPr>
              <w:t>Ketepatan pemahaman terkait aspek profesional dan pekerja dalam entitas jurnalis.</w:t>
            </w:r>
          </w:p>
        </w:tc>
        <w:tc>
          <w:tcPr>
            <w:tcW w:w="1440" w:type="dxa"/>
          </w:tcPr>
          <w:p w:rsidR="00105293" w:rsidRPr="00144A86" w:rsidRDefault="00105293" w:rsidP="00105293">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105293" w:rsidRPr="00144A86" w:rsidRDefault="00DB6BCD" w:rsidP="00105293">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105293" w:rsidRPr="00144A86">
              <w:rPr>
                <w:rFonts w:ascii="Arial" w:eastAsia="MS Gothic" w:hAnsi="Arial" w:cs="Arial"/>
                <w:sz w:val="18"/>
                <w:szCs w:val="18"/>
              </w:rPr>
              <w:t>enguasaan</w:t>
            </w:r>
          </w:p>
          <w:p w:rsidR="00105293" w:rsidRPr="00144A86" w:rsidRDefault="00105293" w:rsidP="00105293">
            <w:pPr>
              <w:spacing w:after="0" w:line="240" w:lineRule="auto"/>
              <w:rPr>
                <w:rFonts w:ascii="Arial" w:eastAsia="MS Gothic" w:hAnsi="Arial" w:cs="Arial"/>
                <w:sz w:val="18"/>
                <w:szCs w:val="18"/>
              </w:rPr>
            </w:pPr>
          </w:p>
          <w:p w:rsidR="00105293" w:rsidRPr="00144A86" w:rsidRDefault="00105293" w:rsidP="00105293">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105293" w:rsidRPr="00144A86" w:rsidRDefault="00105293" w:rsidP="00105293">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105293" w:rsidRPr="00144A86" w:rsidRDefault="00105293" w:rsidP="00105293">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Presentasi </w:t>
            </w:r>
          </w:p>
          <w:p w:rsidR="00105293" w:rsidRPr="00144A86" w:rsidRDefault="00105293" w:rsidP="00105293">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105293" w:rsidRPr="00144A86" w:rsidRDefault="00105293" w:rsidP="00105293">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1468B6" w:rsidRPr="00144A86" w:rsidRDefault="001468B6" w:rsidP="00105293">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Makalah</w:t>
            </w:r>
          </w:p>
          <w:p w:rsidR="00105293" w:rsidRPr="00DA13FB" w:rsidRDefault="00105293" w:rsidP="00105293">
            <w:pPr>
              <w:pStyle w:val="ListParagraph"/>
              <w:numPr>
                <w:ilvl w:val="0"/>
                <w:numId w:val="4"/>
              </w:numPr>
              <w:spacing w:after="0" w:line="240" w:lineRule="auto"/>
              <w:ind w:left="252" w:hanging="270"/>
              <w:rPr>
                <w:rFonts w:ascii="Arial" w:eastAsia="MS Gothic" w:hAnsi="Arial" w:cs="Arial"/>
                <w:b/>
                <w:sz w:val="18"/>
                <w:szCs w:val="18"/>
              </w:rPr>
            </w:pPr>
            <w:r w:rsidRPr="00DA13FB">
              <w:rPr>
                <w:rFonts w:ascii="Arial" w:eastAsia="MS Gothic" w:hAnsi="Arial" w:cs="Arial"/>
                <w:b/>
                <w:sz w:val="18"/>
                <w:szCs w:val="18"/>
              </w:rPr>
              <w:t>Menonton video</w:t>
            </w:r>
          </w:p>
          <w:p w:rsidR="000F6C76" w:rsidRPr="00144A86" w:rsidRDefault="000F6C76" w:rsidP="000F6C76">
            <w:pPr>
              <w:spacing w:after="0" w:line="240" w:lineRule="auto"/>
              <w:rPr>
                <w:rFonts w:ascii="Arial" w:eastAsia="MS Gothic" w:hAnsi="Arial" w:cs="Arial"/>
                <w:sz w:val="18"/>
                <w:szCs w:val="18"/>
              </w:rPr>
            </w:pPr>
          </w:p>
        </w:tc>
        <w:tc>
          <w:tcPr>
            <w:tcW w:w="1530" w:type="dxa"/>
            <w:gridSpan w:val="2"/>
          </w:tcPr>
          <w:p w:rsidR="00C108E4" w:rsidRDefault="00C108E4" w:rsidP="000F6C76">
            <w:pPr>
              <w:spacing w:after="0" w:line="240" w:lineRule="auto"/>
              <w:rPr>
                <w:rFonts w:ascii="Arial" w:eastAsia="MS Gothic" w:hAnsi="Arial" w:cs="Arial"/>
                <w:b/>
                <w:sz w:val="18"/>
                <w:szCs w:val="18"/>
              </w:rPr>
            </w:pPr>
          </w:p>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C108E4" w:rsidRDefault="00C108E4" w:rsidP="000F6C76">
            <w:pPr>
              <w:spacing w:after="0" w:line="240" w:lineRule="auto"/>
              <w:rPr>
                <w:rFonts w:ascii="Arial" w:eastAsia="MS Gothic" w:hAnsi="Arial" w:cs="Arial"/>
                <w:b/>
                <w:sz w:val="18"/>
                <w:szCs w:val="18"/>
              </w:rPr>
            </w:pPr>
          </w:p>
          <w:p w:rsidR="000F6C76" w:rsidRPr="00A80AF1" w:rsidRDefault="00105293" w:rsidP="000F6C76">
            <w:pPr>
              <w:spacing w:after="0" w:line="240" w:lineRule="auto"/>
              <w:rPr>
                <w:rFonts w:ascii="Arial" w:eastAsia="MS Gothic" w:hAnsi="Arial" w:cs="Arial"/>
                <w:b/>
                <w:sz w:val="18"/>
                <w:szCs w:val="18"/>
              </w:rPr>
            </w:pPr>
            <w:r w:rsidRPr="00A80AF1">
              <w:rPr>
                <w:rFonts w:ascii="Arial" w:eastAsia="MS Gothic" w:hAnsi="Arial" w:cs="Arial"/>
                <w:b/>
                <w:sz w:val="18"/>
                <w:szCs w:val="18"/>
              </w:rPr>
              <w:t>Kuliah (50”)</w:t>
            </w:r>
          </w:p>
          <w:p w:rsidR="00105293" w:rsidRPr="00A80AF1" w:rsidRDefault="00105293" w:rsidP="000F6C76">
            <w:pPr>
              <w:spacing w:after="0" w:line="240" w:lineRule="auto"/>
              <w:rPr>
                <w:rFonts w:ascii="Arial" w:eastAsia="MS Gothic" w:hAnsi="Arial" w:cs="Arial"/>
                <w:b/>
                <w:sz w:val="18"/>
                <w:szCs w:val="18"/>
              </w:rPr>
            </w:pPr>
            <w:r w:rsidRPr="00A80AF1">
              <w:rPr>
                <w:rFonts w:ascii="Arial" w:eastAsia="MS Gothic" w:hAnsi="Arial" w:cs="Arial"/>
                <w:b/>
                <w:sz w:val="18"/>
                <w:szCs w:val="18"/>
              </w:rPr>
              <w:t>Presentasi, menonton video, dan diskusi (100”)</w:t>
            </w:r>
          </w:p>
          <w:p w:rsidR="00105293" w:rsidRPr="00A80AF1" w:rsidRDefault="00105293" w:rsidP="000F6C76">
            <w:pPr>
              <w:spacing w:after="0" w:line="240" w:lineRule="auto"/>
              <w:rPr>
                <w:rFonts w:ascii="Arial" w:eastAsia="MS Gothic" w:hAnsi="Arial" w:cs="Arial"/>
                <w:b/>
                <w:sz w:val="18"/>
                <w:szCs w:val="18"/>
              </w:rPr>
            </w:pPr>
            <w:r w:rsidRPr="00A80AF1">
              <w:rPr>
                <w:rFonts w:ascii="Arial" w:eastAsia="MS Gothic" w:hAnsi="Arial" w:cs="Arial"/>
                <w:b/>
                <w:sz w:val="18"/>
                <w:szCs w:val="18"/>
              </w:rPr>
              <w:t>Presentasi tugas ke-4.</w:t>
            </w:r>
          </w:p>
          <w:p w:rsidR="00105293" w:rsidRPr="00144A86" w:rsidRDefault="00105293" w:rsidP="000F6C76">
            <w:pPr>
              <w:spacing w:after="0" w:line="240" w:lineRule="auto"/>
              <w:rPr>
                <w:rFonts w:ascii="Arial" w:eastAsia="MS Gothic" w:hAnsi="Arial" w:cs="Arial"/>
                <w:sz w:val="18"/>
                <w:szCs w:val="18"/>
              </w:rPr>
            </w:pPr>
          </w:p>
        </w:tc>
        <w:tc>
          <w:tcPr>
            <w:tcW w:w="2250" w:type="dxa"/>
          </w:tcPr>
          <w:p w:rsidR="000F6C76" w:rsidRPr="00144A86" w:rsidRDefault="00A63D49"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tantangan dalam menerapkan hukum dan etika jurnalistik</w:t>
            </w:r>
          </w:p>
          <w:p w:rsidR="00A63D49" w:rsidRDefault="00A63D49"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aspek profesional jurnalis.</w:t>
            </w:r>
          </w:p>
          <w:p w:rsidR="00E213EB" w:rsidRDefault="00E213EB" w:rsidP="00E213EB">
            <w:pPr>
              <w:autoSpaceDE w:val="0"/>
              <w:autoSpaceDN w:val="0"/>
              <w:adjustRightInd w:val="0"/>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autoSpaceDE w:val="0"/>
              <w:autoSpaceDN w:val="0"/>
              <w:adjustRightInd w:val="0"/>
              <w:spacing w:after="0" w:line="240" w:lineRule="auto"/>
              <w:rPr>
                <w:rFonts w:ascii="Arial" w:eastAsia="Adobe Fan Heiti Std B" w:hAnsi="Arial" w:cs="Arial"/>
                <w:sz w:val="18"/>
                <w:szCs w:val="18"/>
              </w:rPr>
            </w:pPr>
          </w:p>
        </w:tc>
        <w:tc>
          <w:tcPr>
            <w:tcW w:w="1080" w:type="dxa"/>
          </w:tcPr>
          <w:p w:rsidR="000F6C76"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r>
      <w:tr w:rsidR="00144A86" w:rsidRPr="00144A86" w:rsidTr="00DC2AEA">
        <w:trPr>
          <w:trHeight w:val="665"/>
        </w:trPr>
        <w:tc>
          <w:tcPr>
            <w:tcW w:w="856" w:type="dxa"/>
            <w:vAlign w:val="center"/>
          </w:tcPr>
          <w:p w:rsidR="000F6C76" w:rsidRPr="00144A86" w:rsidRDefault="000F6C76"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6</w:t>
            </w:r>
          </w:p>
        </w:tc>
        <w:tc>
          <w:tcPr>
            <w:tcW w:w="2132" w:type="dxa"/>
          </w:tcPr>
          <w:p w:rsidR="008F4D5C" w:rsidRPr="00A80AF1" w:rsidRDefault="00A80AF1" w:rsidP="007A15BE">
            <w:pPr>
              <w:pStyle w:val="NoSpacing"/>
              <w:numPr>
                <w:ilvl w:val="0"/>
                <w:numId w:val="22"/>
              </w:numPr>
              <w:ind w:left="224" w:hanging="180"/>
              <w:rPr>
                <w:rFonts w:ascii="Arial" w:hAnsi="Arial" w:cs="Arial"/>
                <w:b/>
                <w:sz w:val="18"/>
                <w:szCs w:val="18"/>
              </w:rPr>
            </w:pPr>
            <w:r w:rsidRPr="00A80AF1">
              <w:rPr>
                <w:rFonts w:ascii="Arial" w:hAnsi="Arial" w:cs="Arial"/>
                <w:b/>
                <w:sz w:val="18"/>
                <w:szCs w:val="18"/>
              </w:rPr>
              <w:t xml:space="preserve">Mahasiswa mampu memahami dan menerapkan </w:t>
            </w:r>
            <w:r w:rsidR="000F6C76" w:rsidRPr="00A80AF1">
              <w:rPr>
                <w:rFonts w:ascii="Arial" w:hAnsi="Arial" w:cs="Arial"/>
                <w:b/>
                <w:sz w:val="18"/>
                <w:szCs w:val="18"/>
              </w:rPr>
              <w:t>Akurasi da</w:t>
            </w:r>
            <w:r w:rsidR="00C41F86">
              <w:rPr>
                <w:rFonts w:ascii="Arial" w:hAnsi="Arial" w:cs="Arial"/>
                <w:b/>
                <w:sz w:val="18"/>
                <w:szCs w:val="18"/>
              </w:rPr>
              <w:t xml:space="preserve">n </w:t>
            </w:r>
            <w:r w:rsidR="00C41F86" w:rsidRPr="00C41F86">
              <w:rPr>
                <w:rFonts w:ascii="Arial" w:hAnsi="Arial" w:cs="Arial"/>
                <w:b/>
                <w:i/>
                <w:sz w:val="18"/>
                <w:szCs w:val="18"/>
              </w:rPr>
              <w:t>“fairness”</w:t>
            </w:r>
            <w:r w:rsidR="00C41F86">
              <w:rPr>
                <w:rFonts w:ascii="Arial" w:hAnsi="Arial" w:cs="Arial"/>
                <w:b/>
                <w:sz w:val="18"/>
                <w:szCs w:val="18"/>
              </w:rPr>
              <w:t xml:space="preserve"> dalam pemberitaan serta mampu mengkritisi pemberitaan yang ada di Indonesia dari sudut pandang </w:t>
            </w:r>
            <w:r w:rsidR="00C41F86">
              <w:rPr>
                <w:rFonts w:ascii="Arial" w:hAnsi="Arial" w:cs="Arial"/>
                <w:b/>
                <w:sz w:val="18"/>
                <w:szCs w:val="18"/>
              </w:rPr>
              <w:lastRenderedPageBreak/>
              <w:t xml:space="preserve">akurasi dan </w:t>
            </w:r>
            <w:r w:rsidR="00C41F86" w:rsidRPr="00C41F86">
              <w:rPr>
                <w:rFonts w:ascii="Arial" w:hAnsi="Arial" w:cs="Arial"/>
                <w:b/>
                <w:i/>
                <w:sz w:val="18"/>
                <w:szCs w:val="18"/>
              </w:rPr>
              <w:t>fairness</w:t>
            </w:r>
            <w:r w:rsidR="00A91908">
              <w:rPr>
                <w:rFonts w:ascii="Arial" w:hAnsi="Arial" w:cs="Arial"/>
                <w:b/>
                <w:i/>
                <w:sz w:val="18"/>
                <w:szCs w:val="18"/>
              </w:rPr>
              <w:t xml:space="preserve"> </w:t>
            </w:r>
            <w:r w:rsidR="00A91908">
              <w:rPr>
                <w:rFonts w:ascii="Arial" w:hAnsi="Arial" w:cs="Arial"/>
                <w:b/>
                <w:sz w:val="18"/>
                <w:szCs w:val="18"/>
              </w:rPr>
              <w:t>(C2)</w:t>
            </w:r>
          </w:p>
          <w:p w:rsidR="00105293" w:rsidRPr="002823B0" w:rsidRDefault="00A80AF1" w:rsidP="007A15BE">
            <w:pPr>
              <w:pStyle w:val="NoSpacing"/>
              <w:numPr>
                <w:ilvl w:val="0"/>
                <w:numId w:val="22"/>
              </w:numPr>
              <w:ind w:left="224" w:hanging="180"/>
              <w:rPr>
                <w:rFonts w:ascii="Arial" w:hAnsi="Arial" w:cs="Arial"/>
                <w:b/>
                <w:sz w:val="18"/>
                <w:szCs w:val="18"/>
              </w:rPr>
            </w:pPr>
            <w:r w:rsidRPr="002823B0">
              <w:rPr>
                <w:rFonts w:ascii="Arial" w:hAnsi="Arial" w:cs="Arial"/>
                <w:b/>
                <w:sz w:val="18"/>
                <w:szCs w:val="18"/>
              </w:rPr>
              <w:t>Mahasiswa mampu memahami a</w:t>
            </w:r>
            <w:r w:rsidR="000F6C76" w:rsidRPr="002823B0">
              <w:rPr>
                <w:rFonts w:ascii="Arial" w:hAnsi="Arial" w:cs="Arial"/>
                <w:b/>
                <w:sz w:val="18"/>
                <w:szCs w:val="18"/>
              </w:rPr>
              <w:t>kuntabilitas media.</w:t>
            </w:r>
            <w:r w:rsidR="00A91908">
              <w:rPr>
                <w:rFonts w:ascii="Arial" w:hAnsi="Arial" w:cs="Arial"/>
                <w:b/>
                <w:sz w:val="18"/>
                <w:szCs w:val="18"/>
              </w:rPr>
              <w:t xml:space="preserve"> (C2)</w:t>
            </w:r>
          </w:p>
          <w:p w:rsidR="000F6C76" w:rsidRPr="000B7DE4" w:rsidRDefault="002823B0" w:rsidP="007A15BE">
            <w:pPr>
              <w:pStyle w:val="NoSpacing"/>
              <w:numPr>
                <w:ilvl w:val="0"/>
                <w:numId w:val="22"/>
              </w:numPr>
              <w:ind w:left="224" w:hanging="180"/>
              <w:rPr>
                <w:rFonts w:ascii="Arial" w:hAnsi="Arial" w:cs="Arial"/>
                <w:b/>
                <w:sz w:val="18"/>
                <w:szCs w:val="18"/>
              </w:rPr>
            </w:pPr>
            <w:r w:rsidRPr="000B7DE4">
              <w:rPr>
                <w:rFonts w:ascii="Arial" w:hAnsi="Arial" w:cs="Arial"/>
                <w:b/>
                <w:sz w:val="18"/>
                <w:szCs w:val="18"/>
              </w:rPr>
              <w:t xml:space="preserve">Mahasiswa mampu menganalisis pemberitaan berkaitan dengan isu </w:t>
            </w:r>
            <w:r w:rsidR="000F6C76" w:rsidRPr="000B7DE4">
              <w:rPr>
                <w:rFonts w:ascii="Arial" w:hAnsi="Arial" w:cs="Arial"/>
                <w:b/>
                <w:sz w:val="18"/>
                <w:szCs w:val="18"/>
              </w:rPr>
              <w:t>hukum, sosial, politik, ekonomi</w:t>
            </w:r>
            <w:r w:rsidR="00A91908">
              <w:rPr>
                <w:rFonts w:ascii="Arial" w:hAnsi="Arial" w:cs="Arial"/>
                <w:b/>
                <w:sz w:val="18"/>
                <w:szCs w:val="18"/>
              </w:rPr>
              <w:t xml:space="preserve"> </w:t>
            </w:r>
          </w:p>
          <w:p w:rsidR="000F6C76" w:rsidRPr="00144A86" w:rsidRDefault="000F6C76">
            <w:pPr>
              <w:rPr>
                <w:rFonts w:ascii="Arial" w:hAnsi="Arial" w:cs="Arial"/>
                <w:sz w:val="18"/>
                <w:szCs w:val="18"/>
              </w:rPr>
            </w:pPr>
          </w:p>
        </w:tc>
        <w:tc>
          <w:tcPr>
            <w:tcW w:w="1890" w:type="dxa"/>
          </w:tcPr>
          <w:p w:rsidR="000F6C76" w:rsidRPr="00144A86" w:rsidRDefault="00D9628C" w:rsidP="00AC32BA">
            <w:pPr>
              <w:pStyle w:val="ListParagraph"/>
              <w:numPr>
                <w:ilvl w:val="0"/>
                <w:numId w:val="20"/>
              </w:numPr>
              <w:spacing w:after="0" w:line="240" w:lineRule="auto"/>
              <w:ind w:left="162" w:hanging="162"/>
              <w:rPr>
                <w:rFonts w:ascii="Arial" w:eastAsia="MS Gothic" w:hAnsi="Arial" w:cs="Arial"/>
                <w:sz w:val="18"/>
                <w:szCs w:val="18"/>
              </w:rPr>
            </w:pPr>
            <w:r w:rsidRPr="00144A86">
              <w:rPr>
                <w:rFonts w:ascii="Arial" w:eastAsia="MS Gothic" w:hAnsi="Arial" w:cs="Arial"/>
                <w:sz w:val="18"/>
                <w:szCs w:val="18"/>
              </w:rPr>
              <w:lastRenderedPageBreak/>
              <w:t xml:space="preserve">Ketepatan pemahaman terkait akurasi dan </w:t>
            </w:r>
            <w:r w:rsidRPr="00C41F86">
              <w:rPr>
                <w:rFonts w:ascii="Arial" w:eastAsia="MS Gothic" w:hAnsi="Arial" w:cs="Arial"/>
                <w:i/>
                <w:sz w:val="18"/>
                <w:szCs w:val="18"/>
              </w:rPr>
              <w:t>“fairness</w:t>
            </w:r>
            <w:r w:rsidRPr="00144A86">
              <w:rPr>
                <w:rFonts w:ascii="Arial" w:eastAsia="MS Gothic" w:hAnsi="Arial" w:cs="Arial"/>
                <w:sz w:val="18"/>
                <w:szCs w:val="18"/>
              </w:rPr>
              <w:t>” dalam pemberitaan.</w:t>
            </w:r>
          </w:p>
          <w:p w:rsidR="00D9628C" w:rsidRPr="00144A86" w:rsidRDefault="00D9628C" w:rsidP="00AC32BA">
            <w:pPr>
              <w:pStyle w:val="ListParagraph"/>
              <w:numPr>
                <w:ilvl w:val="0"/>
                <w:numId w:val="20"/>
              </w:numPr>
              <w:spacing w:after="0" w:line="240" w:lineRule="auto"/>
              <w:ind w:left="162" w:hanging="162"/>
              <w:rPr>
                <w:rFonts w:ascii="Arial" w:eastAsia="MS Gothic" w:hAnsi="Arial" w:cs="Arial"/>
                <w:sz w:val="18"/>
                <w:szCs w:val="18"/>
              </w:rPr>
            </w:pPr>
            <w:r w:rsidRPr="00144A86">
              <w:rPr>
                <w:rFonts w:ascii="Arial" w:eastAsia="MS Gothic" w:hAnsi="Arial" w:cs="Arial"/>
                <w:sz w:val="18"/>
                <w:szCs w:val="18"/>
              </w:rPr>
              <w:t>Ketepatan pemahaman mengenai akuntabilitas media.</w:t>
            </w:r>
          </w:p>
          <w:p w:rsidR="00D9628C" w:rsidRPr="00144A86" w:rsidRDefault="00D9628C" w:rsidP="00D9628C">
            <w:pPr>
              <w:spacing w:after="0" w:line="240" w:lineRule="auto"/>
              <w:rPr>
                <w:rFonts w:ascii="Arial" w:eastAsia="MS Gothic" w:hAnsi="Arial" w:cs="Arial"/>
                <w:sz w:val="18"/>
                <w:szCs w:val="18"/>
              </w:rPr>
            </w:pPr>
          </w:p>
        </w:tc>
        <w:tc>
          <w:tcPr>
            <w:tcW w:w="1440" w:type="dxa"/>
          </w:tcPr>
          <w:p w:rsidR="00D9628C" w:rsidRPr="00144A86" w:rsidRDefault="00D9628C" w:rsidP="00D9628C">
            <w:pPr>
              <w:spacing w:after="0" w:line="240" w:lineRule="auto"/>
              <w:rPr>
                <w:rFonts w:ascii="Arial" w:eastAsia="MS Gothic" w:hAnsi="Arial" w:cs="Arial"/>
                <w:sz w:val="18"/>
                <w:szCs w:val="18"/>
              </w:rPr>
            </w:pPr>
            <w:r w:rsidRPr="00144A86">
              <w:rPr>
                <w:rFonts w:ascii="Arial" w:eastAsia="MS Gothic" w:hAnsi="Arial" w:cs="Arial"/>
                <w:sz w:val="18"/>
                <w:szCs w:val="18"/>
              </w:rPr>
              <w:lastRenderedPageBreak/>
              <w:t>Bentuk Penilaian:</w:t>
            </w:r>
          </w:p>
          <w:p w:rsidR="00D9628C" w:rsidRPr="00144A86" w:rsidRDefault="00D9628C" w:rsidP="00D9628C">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D9628C" w:rsidRPr="00144A86" w:rsidRDefault="00D9628C" w:rsidP="00D9628C">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Presentasi </w:t>
            </w:r>
          </w:p>
          <w:p w:rsidR="00D9628C" w:rsidRPr="00144A86" w:rsidRDefault="00D9628C" w:rsidP="00D9628C">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D9628C" w:rsidRPr="00144A86" w:rsidRDefault="00D9628C" w:rsidP="00D9628C">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573CD7" w:rsidRPr="00144A86" w:rsidRDefault="00573CD7" w:rsidP="00D9628C">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Kuis</w:t>
            </w:r>
          </w:p>
          <w:p w:rsidR="000F6C76" w:rsidRPr="00144A86" w:rsidRDefault="000F6C76" w:rsidP="00D9628C">
            <w:pPr>
              <w:pStyle w:val="ListParagraph"/>
              <w:spacing w:after="0" w:line="240" w:lineRule="auto"/>
              <w:ind w:left="252"/>
              <w:rPr>
                <w:rFonts w:ascii="Arial" w:eastAsia="MS Gothic" w:hAnsi="Arial" w:cs="Arial"/>
                <w:sz w:val="18"/>
                <w:szCs w:val="18"/>
              </w:rPr>
            </w:pPr>
          </w:p>
        </w:tc>
        <w:tc>
          <w:tcPr>
            <w:tcW w:w="1530" w:type="dxa"/>
            <w:gridSpan w:val="2"/>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D9628C" w:rsidRPr="00144A86" w:rsidRDefault="00D9628C" w:rsidP="000F6C76">
            <w:pPr>
              <w:spacing w:after="0" w:line="240" w:lineRule="auto"/>
              <w:rPr>
                <w:rFonts w:ascii="Arial" w:eastAsia="MS Gothic" w:hAnsi="Arial" w:cs="Arial"/>
                <w:sz w:val="18"/>
                <w:szCs w:val="18"/>
              </w:rPr>
            </w:pPr>
          </w:p>
        </w:tc>
        <w:tc>
          <w:tcPr>
            <w:tcW w:w="2250" w:type="dxa"/>
          </w:tcPr>
          <w:p w:rsidR="000F6C76" w:rsidRPr="00144A86" w:rsidRDefault="00AA0AE7"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tentang konsep akurasi dan “fairness” dalam pemberitaan.</w:t>
            </w:r>
          </w:p>
          <w:p w:rsidR="00AA0AE7" w:rsidRDefault="00AA0AE7"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konsep akuntabilitas media</w:t>
            </w:r>
          </w:p>
          <w:p w:rsidR="00E213EB" w:rsidRDefault="00E213EB" w:rsidP="00E213EB">
            <w:pPr>
              <w:autoSpaceDE w:val="0"/>
              <w:autoSpaceDN w:val="0"/>
              <w:adjustRightInd w:val="0"/>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 xml:space="preserve">Otto, Kim., Köhler, </w:t>
            </w:r>
            <w:r w:rsidRPr="00144A86">
              <w:rPr>
                <w:rFonts w:ascii="Arial" w:hAnsi="Arial" w:cs="Arial"/>
                <w:sz w:val="18"/>
                <w:szCs w:val="18"/>
              </w:rPr>
              <w:lastRenderedPageBreak/>
              <w:t>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autoSpaceDE w:val="0"/>
              <w:autoSpaceDN w:val="0"/>
              <w:adjustRightInd w:val="0"/>
              <w:spacing w:after="0" w:line="240" w:lineRule="auto"/>
              <w:rPr>
                <w:rFonts w:ascii="Arial" w:eastAsia="Adobe Fan Heiti Std B" w:hAnsi="Arial" w:cs="Arial"/>
                <w:sz w:val="18"/>
                <w:szCs w:val="18"/>
              </w:rPr>
            </w:pPr>
          </w:p>
        </w:tc>
        <w:tc>
          <w:tcPr>
            <w:tcW w:w="1080" w:type="dxa"/>
          </w:tcPr>
          <w:p w:rsidR="000F6C76"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w:t>
            </w:r>
          </w:p>
        </w:tc>
      </w:tr>
      <w:tr w:rsidR="00144A86" w:rsidRPr="00144A86" w:rsidTr="00DC2AEA">
        <w:trPr>
          <w:trHeight w:val="665"/>
        </w:trPr>
        <w:tc>
          <w:tcPr>
            <w:tcW w:w="856" w:type="dxa"/>
            <w:vAlign w:val="center"/>
          </w:tcPr>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7</w:t>
            </w:r>
          </w:p>
        </w:tc>
        <w:tc>
          <w:tcPr>
            <w:tcW w:w="2132" w:type="dxa"/>
          </w:tcPr>
          <w:p w:rsidR="008274B8" w:rsidRPr="00144A86" w:rsidRDefault="003B0B61" w:rsidP="007A15BE">
            <w:pPr>
              <w:pStyle w:val="NoSpacing"/>
              <w:numPr>
                <w:ilvl w:val="0"/>
                <w:numId w:val="25"/>
              </w:numPr>
              <w:ind w:left="224" w:hanging="180"/>
              <w:rPr>
                <w:rFonts w:ascii="Arial" w:hAnsi="Arial" w:cs="Arial"/>
                <w:sz w:val="18"/>
                <w:szCs w:val="18"/>
              </w:rPr>
            </w:pPr>
            <w:r>
              <w:rPr>
                <w:rFonts w:ascii="Arial" w:hAnsi="Arial" w:cs="Arial"/>
                <w:sz w:val="18"/>
                <w:szCs w:val="18"/>
              </w:rPr>
              <w:t>Mahasiswa mampu memahami p</w:t>
            </w:r>
            <w:r w:rsidR="008274B8" w:rsidRPr="00144A86">
              <w:rPr>
                <w:rFonts w:ascii="Arial" w:hAnsi="Arial" w:cs="Arial"/>
                <w:sz w:val="18"/>
                <w:szCs w:val="18"/>
              </w:rPr>
              <w:t>edoman peliputan dan perlindungan hukum</w:t>
            </w:r>
            <w:r w:rsidR="00A91908">
              <w:rPr>
                <w:rFonts w:ascii="Arial" w:hAnsi="Arial" w:cs="Arial"/>
                <w:sz w:val="18"/>
                <w:szCs w:val="18"/>
              </w:rPr>
              <w:t xml:space="preserve"> (C2)</w:t>
            </w:r>
            <w:r w:rsidR="008274B8" w:rsidRPr="00144A86">
              <w:rPr>
                <w:rFonts w:ascii="Arial" w:hAnsi="Arial" w:cs="Arial"/>
                <w:sz w:val="18"/>
                <w:szCs w:val="18"/>
              </w:rPr>
              <w:t xml:space="preserve">. </w:t>
            </w:r>
          </w:p>
          <w:p w:rsidR="008274B8" w:rsidRPr="00C41F86" w:rsidRDefault="003B0B61" w:rsidP="007A15BE">
            <w:pPr>
              <w:pStyle w:val="NoSpacing"/>
              <w:numPr>
                <w:ilvl w:val="0"/>
                <w:numId w:val="25"/>
              </w:numPr>
              <w:ind w:left="224" w:hanging="180"/>
              <w:rPr>
                <w:rFonts w:ascii="Arial" w:hAnsi="Arial" w:cs="Arial"/>
                <w:b/>
                <w:sz w:val="18"/>
                <w:szCs w:val="18"/>
              </w:rPr>
            </w:pPr>
            <w:r w:rsidRPr="00C41F86">
              <w:rPr>
                <w:rFonts w:ascii="Arial" w:hAnsi="Arial" w:cs="Arial"/>
                <w:b/>
                <w:sz w:val="18"/>
                <w:szCs w:val="18"/>
              </w:rPr>
              <w:t>Mahasiswa mampu memahami p</w:t>
            </w:r>
            <w:r w:rsidR="008274B8" w:rsidRPr="00C41F86">
              <w:rPr>
                <w:rFonts w:ascii="Arial" w:hAnsi="Arial" w:cs="Arial"/>
                <w:b/>
                <w:sz w:val="18"/>
                <w:szCs w:val="18"/>
              </w:rPr>
              <w:t>engawasan implementasi kode etik jurnalistik.</w:t>
            </w:r>
            <w:r w:rsidR="00A91908">
              <w:rPr>
                <w:rFonts w:ascii="Arial" w:hAnsi="Arial" w:cs="Arial"/>
                <w:b/>
                <w:sz w:val="18"/>
                <w:szCs w:val="18"/>
              </w:rPr>
              <w:t xml:space="preserve"> (C2)</w:t>
            </w:r>
          </w:p>
          <w:p w:rsidR="008274B8" w:rsidRPr="00144A86" w:rsidRDefault="008274B8">
            <w:pPr>
              <w:rPr>
                <w:rFonts w:ascii="Arial" w:hAnsi="Arial" w:cs="Arial"/>
                <w:sz w:val="18"/>
                <w:szCs w:val="18"/>
              </w:rPr>
            </w:pPr>
          </w:p>
        </w:tc>
        <w:tc>
          <w:tcPr>
            <w:tcW w:w="1890" w:type="dxa"/>
          </w:tcPr>
          <w:p w:rsidR="008274B8" w:rsidRPr="00144A86" w:rsidRDefault="008274B8" w:rsidP="00AC32BA">
            <w:pPr>
              <w:pStyle w:val="ListParagraph"/>
              <w:numPr>
                <w:ilvl w:val="0"/>
                <w:numId w:val="20"/>
              </w:numPr>
              <w:spacing w:after="0" w:line="240" w:lineRule="auto"/>
              <w:ind w:left="252" w:hanging="252"/>
              <w:rPr>
                <w:rFonts w:ascii="Arial" w:eastAsia="MS Gothic" w:hAnsi="Arial" w:cs="Arial"/>
                <w:sz w:val="18"/>
                <w:szCs w:val="18"/>
              </w:rPr>
            </w:pPr>
            <w:r w:rsidRPr="00144A86">
              <w:rPr>
                <w:rFonts w:ascii="Arial" w:eastAsia="MS Gothic" w:hAnsi="Arial" w:cs="Arial"/>
                <w:sz w:val="18"/>
                <w:szCs w:val="18"/>
              </w:rPr>
              <w:t>Ketepatan pemahaman tentang pedoman peliputan dan perlindungan hukum.</w:t>
            </w:r>
          </w:p>
          <w:p w:rsidR="008274B8" w:rsidRPr="003B0B61" w:rsidRDefault="008274B8" w:rsidP="00AC32BA">
            <w:pPr>
              <w:pStyle w:val="ListParagraph"/>
              <w:numPr>
                <w:ilvl w:val="0"/>
                <w:numId w:val="20"/>
              </w:numPr>
              <w:spacing w:after="0" w:line="240" w:lineRule="auto"/>
              <w:ind w:left="252" w:hanging="252"/>
              <w:rPr>
                <w:rFonts w:ascii="Arial" w:eastAsia="MS Gothic" w:hAnsi="Arial" w:cs="Arial"/>
                <w:b/>
                <w:sz w:val="18"/>
                <w:szCs w:val="18"/>
              </w:rPr>
            </w:pPr>
            <w:r w:rsidRPr="003B0B61">
              <w:rPr>
                <w:rFonts w:ascii="Arial" w:eastAsia="MS Gothic" w:hAnsi="Arial" w:cs="Arial"/>
                <w:b/>
                <w:sz w:val="18"/>
                <w:szCs w:val="18"/>
              </w:rPr>
              <w:t>Ketepatan pemahaman mengenai pengawasan implementasi kode etik jurnalistik.</w:t>
            </w:r>
          </w:p>
        </w:tc>
        <w:tc>
          <w:tcPr>
            <w:tcW w:w="1440" w:type="dxa"/>
          </w:tcPr>
          <w:p w:rsidR="008274B8" w:rsidRPr="00144A86" w:rsidRDefault="008274B8" w:rsidP="008274B8">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8274B8" w:rsidRPr="00144A86" w:rsidRDefault="008274B8" w:rsidP="008274B8">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8274B8" w:rsidRPr="00144A86" w:rsidRDefault="008274B8" w:rsidP="008274B8">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 xml:space="preserve">Presentasi </w:t>
            </w:r>
          </w:p>
          <w:p w:rsidR="008274B8" w:rsidRPr="00144A86" w:rsidRDefault="008274B8" w:rsidP="008274B8">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8274B8" w:rsidRPr="00144A86" w:rsidRDefault="008274B8" w:rsidP="000F6C76">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194128" w:rsidRPr="00144A86" w:rsidRDefault="00194128" w:rsidP="000F6C76">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Kuis</w:t>
            </w:r>
          </w:p>
        </w:tc>
        <w:tc>
          <w:tcPr>
            <w:tcW w:w="1530" w:type="dxa"/>
            <w:gridSpan w:val="2"/>
          </w:tcPr>
          <w:p w:rsidR="008274B8" w:rsidRPr="00144A86" w:rsidRDefault="008274B8" w:rsidP="00C30778">
            <w:pPr>
              <w:spacing w:after="0" w:line="240" w:lineRule="auto"/>
              <w:rPr>
                <w:rFonts w:ascii="Arial" w:eastAsia="MS Gothic" w:hAnsi="Arial" w:cs="Arial"/>
                <w:sz w:val="18"/>
                <w:szCs w:val="18"/>
              </w:rPr>
            </w:pPr>
            <w:r w:rsidRPr="00144A86">
              <w:rPr>
                <w:rFonts w:ascii="Arial" w:eastAsia="MS Gothic" w:hAnsi="Arial" w:cs="Arial"/>
                <w:sz w:val="18"/>
                <w:szCs w:val="18"/>
              </w:rPr>
              <w:t>Kuliah (100”)</w:t>
            </w:r>
          </w:p>
          <w:p w:rsidR="008274B8" w:rsidRPr="00144A86" w:rsidRDefault="008274B8" w:rsidP="00C30778">
            <w:pPr>
              <w:spacing w:after="0" w:line="240" w:lineRule="auto"/>
              <w:rPr>
                <w:rFonts w:ascii="Arial" w:eastAsia="MS Gothic" w:hAnsi="Arial" w:cs="Arial"/>
                <w:sz w:val="18"/>
                <w:szCs w:val="18"/>
              </w:rPr>
            </w:pPr>
            <w:r w:rsidRPr="00144A86">
              <w:rPr>
                <w:rFonts w:ascii="Arial" w:eastAsia="MS Gothic" w:hAnsi="Arial" w:cs="Arial"/>
                <w:sz w:val="18"/>
                <w:szCs w:val="18"/>
              </w:rPr>
              <w:t>Diskusi (50”)</w:t>
            </w:r>
          </w:p>
        </w:tc>
        <w:tc>
          <w:tcPr>
            <w:tcW w:w="2250" w:type="dxa"/>
          </w:tcPr>
          <w:p w:rsidR="008274B8" w:rsidRPr="00144A86" w:rsidRDefault="00F476A0"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pedoman peliputan dan perlindungan hukum.</w:t>
            </w:r>
          </w:p>
          <w:p w:rsidR="00F476A0" w:rsidRDefault="00F476A0" w:rsidP="00AC32BA">
            <w:pPr>
              <w:pStyle w:val="ListParagraph"/>
              <w:numPr>
                <w:ilvl w:val="0"/>
                <w:numId w:val="20"/>
              </w:numPr>
              <w:autoSpaceDE w:val="0"/>
              <w:autoSpaceDN w:val="0"/>
              <w:adjustRightInd w:val="0"/>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tentang pengawasan implementasi kode etik jurnalistik.</w:t>
            </w:r>
          </w:p>
          <w:p w:rsidR="00E213EB" w:rsidRDefault="00E213EB" w:rsidP="00E213EB">
            <w:pPr>
              <w:autoSpaceDE w:val="0"/>
              <w:autoSpaceDN w:val="0"/>
              <w:adjustRightInd w:val="0"/>
              <w:spacing w:after="0" w:line="240" w:lineRule="auto"/>
              <w:ind w:left="-18"/>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autoSpaceDE w:val="0"/>
              <w:autoSpaceDN w:val="0"/>
              <w:adjustRightInd w:val="0"/>
              <w:spacing w:after="0" w:line="240" w:lineRule="auto"/>
              <w:ind w:left="-18"/>
              <w:rPr>
                <w:rFonts w:ascii="Arial" w:eastAsia="Adobe Fan Heiti Std B" w:hAnsi="Arial" w:cs="Arial"/>
                <w:b/>
                <w:sz w:val="18"/>
                <w:szCs w:val="18"/>
              </w:rPr>
            </w:pPr>
          </w:p>
        </w:tc>
        <w:tc>
          <w:tcPr>
            <w:tcW w:w="1080" w:type="dxa"/>
          </w:tcPr>
          <w:p w:rsidR="008274B8"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AC32BA" w:rsidRPr="00144A86" w:rsidTr="00AC32BA">
        <w:trPr>
          <w:trHeight w:val="665"/>
        </w:trPr>
        <w:tc>
          <w:tcPr>
            <w:tcW w:w="856" w:type="dxa"/>
            <w:vAlign w:val="center"/>
          </w:tcPr>
          <w:p w:rsidR="00AC32BA" w:rsidRPr="00144A86" w:rsidRDefault="00AC32BA"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8</w:t>
            </w:r>
          </w:p>
        </w:tc>
        <w:tc>
          <w:tcPr>
            <w:tcW w:w="10322" w:type="dxa"/>
            <w:gridSpan w:val="7"/>
          </w:tcPr>
          <w:p w:rsidR="00AC32BA" w:rsidRPr="00144A86" w:rsidRDefault="00AC32BA"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b/>
                <w:sz w:val="18"/>
                <w:szCs w:val="18"/>
              </w:rPr>
              <w:t>Evaluasi Tengah Semester : Melakukan validasi hasil penilaian, evaluasi dan perbaikan pr</w:t>
            </w:r>
            <w:r w:rsidR="00360E27">
              <w:rPr>
                <w:rFonts w:ascii="Arial" w:eastAsia="Adobe Fan Heiti Std B" w:hAnsi="Arial" w:cs="Arial"/>
                <w:b/>
                <w:sz w:val="18"/>
                <w:szCs w:val="18"/>
              </w:rPr>
              <w:t>oses pembelajaran berikutnya (25</w:t>
            </w:r>
            <w:r w:rsidRPr="00144A86">
              <w:rPr>
                <w:rFonts w:ascii="Arial" w:eastAsia="Adobe Fan Heiti Std B" w:hAnsi="Arial" w:cs="Arial"/>
                <w:b/>
                <w:sz w:val="18"/>
                <w:szCs w:val="18"/>
              </w:rPr>
              <w:t>)</w:t>
            </w:r>
          </w:p>
        </w:tc>
      </w:tr>
      <w:tr w:rsidR="00A63D49" w:rsidRPr="00144A86" w:rsidTr="00AC32BA">
        <w:trPr>
          <w:trHeight w:val="916"/>
        </w:trPr>
        <w:tc>
          <w:tcPr>
            <w:tcW w:w="856" w:type="dxa"/>
            <w:vAlign w:val="center"/>
          </w:tcPr>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9</w:t>
            </w:r>
          </w:p>
        </w:tc>
        <w:tc>
          <w:tcPr>
            <w:tcW w:w="2132" w:type="dxa"/>
          </w:tcPr>
          <w:p w:rsidR="008274B8" w:rsidRPr="00144A86" w:rsidRDefault="008274B8" w:rsidP="00AC32BA">
            <w:pPr>
              <w:pStyle w:val="ListParagraph"/>
              <w:spacing w:after="0" w:line="240" w:lineRule="auto"/>
              <w:ind w:left="224" w:hanging="224"/>
              <w:rPr>
                <w:rFonts w:ascii="Arial" w:eastAsia="Adobe Fan Heiti Std B" w:hAnsi="Arial" w:cs="Arial"/>
                <w:sz w:val="18"/>
                <w:szCs w:val="18"/>
              </w:rPr>
            </w:pPr>
          </w:p>
          <w:p w:rsidR="00134EF7" w:rsidRPr="00144A86" w:rsidRDefault="00F24F24" w:rsidP="00AC32BA">
            <w:pPr>
              <w:pStyle w:val="NoSpacing"/>
              <w:numPr>
                <w:ilvl w:val="0"/>
                <w:numId w:val="11"/>
              </w:numPr>
              <w:ind w:left="224" w:hanging="224"/>
              <w:rPr>
                <w:rFonts w:ascii="Arial" w:hAnsi="Arial" w:cs="Arial"/>
                <w:sz w:val="18"/>
                <w:szCs w:val="18"/>
              </w:rPr>
            </w:pPr>
            <w:r>
              <w:rPr>
                <w:rFonts w:ascii="Arial" w:hAnsi="Arial" w:cs="Arial"/>
                <w:sz w:val="18"/>
                <w:szCs w:val="18"/>
              </w:rPr>
              <w:t>Mahasiswa mampu memahami k</w:t>
            </w:r>
            <w:r w:rsidR="008274B8" w:rsidRPr="00144A86">
              <w:rPr>
                <w:rFonts w:ascii="Arial" w:hAnsi="Arial" w:cs="Arial"/>
                <w:sz w:val="18"/>
                <w:szCs w:val="18"/>
              </w:rPr>
              <w:t>ebebasan pers dan kemerdekaan pers.</w:t>
            </w:r>
            <w:r w:rsidR="00A91908">
              <w:rPr>
                <w:rFonts w:ascii="Arial" w:hAnsi="Arial" w:cs="Arial"/>
                <w:sz w:val="18"/>
                <w:szCs w:val="18"/>
              </w:rPr>
              <w:t xml:space="preserve"> </w:t>
            </w:r>
            <w:r w:rsidR="00A91908">
              <w:rPr>
                <w:rFonts w:ascii="Arial" w:hAnsi="Arial" w:cs="Arial"/>
                <w:sz w:val="18"/>
                <w:szCs w:val="18"/>
              </w:rPr>
              <w:lastRenderedPageBreak/>
              <w:t>(C2)</w:t>
            </w:r>
            <w:r w:rsidR="008274B8" w:rsidRPr="00144A86">
              <w:rPr>
                <w:rFonts w:ascii="Arial" w:hAnsi="Arial" w:cs="Arial"/>
                <w:sz w:val="18"/>
                <w:szCs w:val="18"/>
              </w:rPr>
              <w:t xml:space="preserve"> </w:t>
            </w:r>
          </w:p>
          <w:p w:rsidR="008274B8" w:rsidRPr="00E13BA6" w:rsidRDefault="00F24F24" w:rsidP="00AC32BA">
            <w:pPr>
              <w:pStyle w:val="NoSpacing"/>
              <w:numPr>
                <w:ilvl w:val="0"/>
                <w:numId w:val="11"/>
              </w:numPr>
              <w:ind w:left="224" w:hanging="224"/>
              <w:rPr>
                <w:rFonts w:ascii="Arial" w:hAnsi="Arial" w:cs="Arial"/>
                <w:b/>
                <w:sz w:val="18"/>
                <w:szCs w:val="18"/>
              </w:rPr>
            </w:pPr>
            <w:r w:rsidRPr="00E13BA6">
              <w:rPr>
                <w:rFonts w:ascii="Arial" w:hAnsi="Arial" w:cs="Arial"/>
                <w:b/>
                <w:sz w:val="18"/>
                <w:szCs w:val="18"/>
              </w:rPr>
              <w:t xml:space="preserve">Mahasiswa mampu memahami </w:t>
            </w:r>
            <w:r w:rsidR="00E13BA6" w:rsidRPr="00E13BA6">
              <w:rPr>
                <w:rFonts w:ascii="Arial" w:hAnsi="Arial" w:cs="Arial"/>
                <w:b/>
                <w:sz w:val="18"/>
                <w:szCs w:val="18"/>
              </w:rPr>
              <w:t xml:space="preserve">dan menerapkan </w:t>
            </w:r>
            <w:r w:rsidRPr="00E13BA6">
              <w:rPr>
                <w:rFonts w:ascii="Arial" w:hAnsi="Arial" w:cs="Arial"/>
                <w:b/>
                <w:sz w:val="18"/>
                <w:szCs w:val="18"/>
              </w:rPr>
              <w:t>s</w:t>
            </w:r>
            <w:r w:rsidR="008274B8" w:rsidRPr="00E13BA6">
              <w:rPr>
                <w:rFonts w:ascii="Arial" w:hAnsi="Arial" w:cs="Arial"/>
                <w:b/>
                <w:sz w:val="18"/>
                <w:szCs w:val="18"/>
              </w:rPr>
              <w:t>tandar kompetensi jurnalis</w:t>
            </w:r>
            <w:r w:rsidR="00E13BA6" w:rsidRPr="00E13BA6">
              <w:rPr>
                <w:rFonts w:ascii="Arial" w:hAnsi="Arial" w:cs="Arial"/>
                <w:b/>
                <w:sz w:val="18"/>
                <w:szCs w:val="18"/>
              </w:rPr>
              <w:t xml:space="preserve"> sesuai dengan kebutuhan industri media</w:t>
            </w:r>
            <w:r w:rsidR="008274B8" w:rsidRPr="00E13BA6">
              <w:rPr>
                <w:rFonts w:ascii="Arial" w:hAnsi="Arial" w:cs="Arial"/>
                <w:b/>
                <w:sz w:val="18"/>
                <w:szCs w:val="18"/>
              </w:rPr>
              <w:t>.</w:t>
            </w:r>
            <w:r w:rsidR="00A91908">
              <w:rPr>
                <w:rFonts w:ascii="Arial" w:hAnsi="Arial" w:cs="Arial"/>
                <w:b/>
                <w:sz w:val="18"/>
                <w:szCs w:val="18"/>
              </w:rPr>
              <w:t xml:space="preserve"> (C2)</w:t>
            </w:r>
          </w:p>
          <w:p w:rsidR="008274B8" w:rsidRPr="00144A86" w:rsidRDefault="008274B8" w:rsidP="00AC32BA">
            <w:pPr>
              <w:pStyle w:val="ListParagraph"/>
              <w:spacing w:after="0" w:line="240" w:lineRule="auto"/>
              <w:ind w:left="224" w:hanging="224"/>
              <w:rPr>
                <w:rFonts w:ascii="Arial" w:eastAsia="Adobe Fan Heiti Std B" w:hAnsi="Arial" w:cs="Arial"/>
                <w:sz w:val="18"/>
                <w:szCs w:val="18"/>
              </w:rPr>
            </w:pPr>
          </w:p>
        </w:tc>
        <w:tc>
          <w:tcPr>
            <w:tcW w:w="1890" w:type="dxa"/>
          </w:tcPr>
          <w:p w:rsidR="008274B8" w:rsidRPr="00144A86" w:rsidRDefault="008274B8" w:rsidP="000F6C76">
            <w:pPr>
              <w:pStyle w:val="ListParagraph"/>
              <w:spacing w:after="0" w:line="240" w:lineRule="auto"/>
              <w:ind w:left="440"/>
              <w:rPr>
                <w:rFonts w:ascii="Arial" w:eastAsia="MS Gothic" w:hAnsi="Arial" w:cs="Arial"/>
                <w:sz w:val="18"/>
                <w:szCs w:val="18"/>
              </w:rPr>
            </w:pPr>
          </w:p>
          <w:p w:rsidR="008274B8" w:rsidRPr="00144A86" w:rsidRDefault="001468B6"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 xml:space="preserve">Ketepatan pemahaman mengenai kebebasan </w:t>
            </w:r>
            <w:r w:rsidRPr="00144A86">
              <w:rPr>
                <w:rFonts w:ascii="Arial" w:eastAsia="MS Gothic" w:hAnsi="Arial" w:cs="Arial"/>
                <w:sz w:val="18"/>
                <w:szCs w:val="18"/>
              </w:rPr>
              <w:lastRenderedPageBreak/>
              <w:t>pers dan kemerdekaan pers.</w:t>
            </w:r>
          </w:p>
          <w:p w:rsidR="001468B6" w:rsidRPr="00144A86" w:rsidRDefault="001468B6"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ihwal standar kompetensi jurnalis.</w:t>
            </w:r>
          </w:p>
          <w:p w:rsidR="008274B8" w:rsidRPr="00144A86" w:rsidRDefault="008274B8" w:rsidP="000F6C76">
            <w:pPr>
              <w:spacing w:after="0" w:line="240" w:lineRule="auto"/>
              <w:rPr>
                <w:rFonts w:ascii="Arial" w:eastAsia="Adobe Fan Heiti Std B" w:hAnsi="Arial" w:cs="Arial"/>
                <w:sz w:val="18"/>
                <w:szCs w:val="18"/>
              </w:rPr>
            </w:pPr>
          </w:p>
        </w:tc>
        <w:tc>
          <w:tcPr>
            <w:tcW w:w="1530" w:type="dxa"/>
            <w:gridSpan w:val="2"/>
          </w:tcPr>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8274B8" w:rsidRPr="00144A86" w:rsidRDefault="00DB6BCD"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8274B8" w:rsidRPr="00144A86">
              <w:rPr>
                <w:rFonts w:ascii="Arial" w:eastAsia="MS Gothic" w:hAnsi="Arial" w:cs="Arial"/>
                <w:sz w:val="18"/>
                <w:szCs w:val="18"/>
              </w:rPr>
              <w:t>enguasaan</w:t>
            </w:r>
          </w:p>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lastRenderedPageBreak/>
              <w:t>Bentuk Penilaian:</w:t>
            </w:r>
          </w:p>
          <w:p w:rsidR="008274B8" w:rsidRPr="00144A86" w:rsidRDefault="001468B6"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1468B6" w:rsidRPr="00144A86" w:rsidRDefault="001468B6"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1468B6" w:rsidRPr="00144A86" w:rsidRDefault="001468B6"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p w:rsidR="00C162C1" w:rsidRPr="00144A86" w:rsidRDefault="00C162C1"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Kuis</w:t>
            </w:r>
          </w:p>
        </w:tc>
        <w:tc>
          <w:tcPr>
            <w:tcW w:w="1440" w:type="dxa"/>
          </w:tcPr>
          <w:p w:rsidR="00C108E4" w:rsidRPr="0095342D" w:rsidRDefault="00C108E4" w:rsidP="00C108E4">
            <w:pPr>
              <w:spacing w:after="0" w:line="240" w:lineRule="auto"/>
              <w:rPr>
                <w:rFonts w:ascii="Arial" w:eastAsia="MS Gothic" w:hAnsi="Arial" w:cs="Arial"/>
                <w:color w:val="000000"/>
                <w:sz w:val="18"/>
                <w:szCs w:val="18"/>
              </w:rPr>
            </w:pPr>
          </w:p>
          <w:p w:rsidR="00BE3928" w:rsidRDefault="00BE3928" w:rsidP="00BE3928">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3X100’</w:t>
            </w:r>
          </w:p>
          <w:p w:rsidR="00BE3928" w:rsidRPr="0095342D" w:rsidRDefault="00BE3928" w:rsidP="00BE3928">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 X 70’</w:t>
            </w:r>
          </w:p>
          <w:p w:rsidR="008274B8" w:rsidRPr="00144A86" w:rsidRDefault="008274B8" w:rsidP="001468B6">
            <w:pPr>
              <w:spacing w:after="0" w:line="240" w:lineRule="auto"/>
              <w:rPr>
                <w:rFonts w:ascii="Arial" w:eastAsia="Adobe Fan Heiti Std B" w:hAnsi="Arial" w:cs="Arial"/>
                <w:sz w:val="18"/>
                <w:szCs w:val="18"/>
              </w:rPr>
            </w:pPr>
          </w:p>
        </w:tc>
        <w:tc>
          <w:tcPr>
            <w:tcW w:w="2250" w:type="dxa"/>
          </w:tcPr>
          <w:p w:rsidR="008274B8" w:rsidRPr="00144A86" w:rsidRDefault="008274B8" w:rsidP="00AC32BA">
            <w:pPr>
              <w:spacing w:after="0" w:line="240" w:lineRule="auto"/>
              <w:ind w:left="162" w:hanging="180"/>
              <w:rPr>
                <w:rFonts w:ascii="Arial" w:eastAsia="Adobe Fan Heiti Std B" w:hAnsi="Arial" w:cs="Arial"/>
                <w:sz w:val="18"/>
                <w:szCs w:val="18"/>
              </w:rPr>
            </w:pPr>
          </w:p>
          <w:p w:rsidR="008274B8" w:rsidRPr="00144A86" w:rsidRDefault="001468B6"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kebebasan pers dan kemerdekaan pers.</w:t>
            </w:r>
          </w:p>
          <w:p w:rsidR="001468B6" w:rsidRDefault="001468B6"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 xml:space="preserve">Pengertian tentang </w:t>
            </w:r>
            <w:r w:rsidRPr="00144A86">
              <w:rPr>
                <w:rFonts w:ascii="Arial" w:eastAsia="Adobe Fan Heiti Std B" w:hAnsi="Arial" w:cs="Arial"/>
                <w:sz w:val="18"/>
                <w:szCs w:val="18"/>
              </w:rPr>
              <w:lastRenderedPageBreak/>
              <w:t>standar kompetensi jurnalis.</w:t>
            </w:r>
          </w:p>
          <w:p w:rsidR="00E213EB" w:rsidRDefault="00E213EB" w:rsidP="00E213EB">
            <w:pPr>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spacing w:after="0" w:line="240" w:lineRule="auto"/>
              <w:rPr>
                <w:rFonts w:ascii="Arial" w:eastAsia="Adobe Fan Heiti Std B" w:hAnsi="Arial" w:cs="Arial"/>
                <w:sz w:val="18"/>
                <w:szCs w:val="18"/>
              </w:rPr>
            </w:pPr>
          </w:p>
        </w:tc>
        <w:tc>
          <w:tcPr>
            <w:tcW w:w="1080" w:type="dxa"/>
          </w:tcPr>
          <w:p w:rsidR="008274B8" w:rsidRPr="00144A86" w:rsidRDefault="008274B8" w:rsidP="000F6C76">
            <w:pPr>
              <w:spacing w:after="0" w:line="240" w:lineRule="auto"/>
              <w:jc w:val="center"/>
              <w:rPr>
                <w:rFonts w:ascii="Arial" w:eastAsia="Adobe Fan Heiti Std B" w:hAnsi="Arial" w:cs="Arial"/>
                <w:sz w:val="18"/>
                <w:szCs w:val="18"/>
              </w:rPr>
            </w:pPr>
          </w:p>
          <w:p w:rsidR="008274B8"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A63D49" w:rsidRPr="00144A86" w:rsidTr="00AC32BA">
        <w:trPr>
          <w:trHeight w:val="916"/>
        </w:trPr>
        <w:tc>
          <w:tcPr>
            <w:tcW w:w="856" w:type="dxa"/>
            <w:vAlign w:val="center"/>
          </w:tcPr>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10</w:t>
            </w:r>
          </w:p>
        </w:tc>
        <w:tc>
          <w:tcPr>
            <w:tcW w:w="2132" w:type="dxa"/>
          </w:tcPr>
          <w:p w:rsidR="008274B8" w:rsidRPr="00144A86" w:rsidRDefault="008274B8" w:rsidP="00AC32BA">
            <w:pPr>
              <w:pStyle w:val="ListParagraph"/>
              <w:spacing w:after="0" w:line="240" w:lineRule="auto"/>
              <w:ind w:left="224" w:hanging="224"/>
              <w:rPr>
                <w:rFonts w:ascii="Arial" w:eastAsia="Adobe Fan Heiti Std B" w:hAnsi="Arial" w:cs="Arial"/>
                <w:sz w:val="18"/>
                <w:szCs w:val="18"/>
              </w:rPr>
            </w:pPr>
          </w:p>
          <w:p w:rsidR="001468B6" w:rsidRPr="00F24F24" w:rsidRDefault="00F24F24" w:rsidP="00AC32BA">
            <w:pPr>
              <w:pStyle w:val="NoSpacing"/>
              <w:numPr>
                <w:ilvl w:val="0"/>
                <w:numId w:val="12"/>
              </w:numPr>
              <w:ind w:left="224" w:hanging="224"/>
              <w:rPr>
                <w:rFonts w:ascii="Arial" w:hAnsi="Arial" w:cs="Arial"/>
                <w:sz w:val="18"/>
                <w:szCs w:val="18"/>
              </w:rPr>
            </w:pPr>
            <w:r w:rsidRPr="00F24F24">
              <w:rPr>
                <w:rFonts w:ascii="Arial" w:hAnsi="Arial" w:cs="Arial"/>
                <w:b/>
                <w:sz w:val="18"/>
                <w:szCs w:val="18"/>
              </w:rPr>
              <w:t xml:space="preserve">Mahasiswa </w:t>
            </w:r>
            <w:r>
              <w:rPr>
                <w:rFonts w:ascii="Arial" w:hAnsi="Arial" w:cs="Arial"/>
                <w:b/>
                <w:sz w:val="18"/>
                <w:szCs w:val="18"/>
              </w:rPr>
              <w:t xml:space="preserve"> mampu memahami </w:t>
            </w:r>
            <w:r w:rsidRPr="00F24F24">
              <w:rPr>
                <w:rFonts w:ascii="Arial" w:hAnsi="Arial" w:cs="Arial"/>
                <w:b/>
                <w:sz w:val="18"/>
                <w:szCs w:val="18"/>
              </w:rPr>
              <w:t>t</w:t>
            </w:r>
            <w:r w:rsidR="008274B8" w:rsidRPr="00F24F24">
              <w:rPr>
                <w:rFonts w:ascii="Arial" w:hAnsi="Arial" w:cs="Arial"/>
                <w:b/>
                <w:sz w:val="18"/>
                <w:szCs w:val="18"/>
              </w:rPr>
              <w:t>injauan umum masyarakat informasi.</w:t>
            </w:r>
            <w:r w:rsidR="00A91908">
              <w:rPr>
                <w:rFonts w:ascii="Arial" w:hAnsi="Arial" w:cs="Arial"/>
                <w:sz w:val="18"/>
                <w:szCs w:val="18"/>
              </w:rPr>
              <w:t>(C2)</w:t>
            </w:r>
          </w:p>
          <w:p w:rsidR="001468B6" w:rsidRPr="00144A86" w:rsidRDefault="00F24F24" w:rsidP="00AC32BA">
            <w:pPr>
              <w:pStyle w:val="NoSpacing"/>
              <w:numPr>
                <w:ilvl w:val="0"/>
                <w:numId w:val="12"/>
              </w:numPr>
              <w:ind w:left="224" w:hanging="224"/>
              <w:rPr>
                <w:rFonts w:ascii="Arial" w:hAnsi="Arial" w:cs="Arial"/>
                <w:sz w:val="18"/>
                <w:szCs w:val="18"/>
              </w:rPr>
            </w:pPr>
            <w:r>
              <w:rPr>
                <w:rFonts w:ascii="Arial" w:hAnsi="Arial" w:cs="Arial"/>
                <w:sz w:val="18"/>
                <w:szCs w:val="18"/>
              </w:rPr>
              <w:t>Mahasiswa mampu memahami  k</w:t>
            </w:r>
            <w:r w:rsidR="008274B8" w:rsidRPr="00144A86">
              <w:rPr>
                <w:rFonts w:ascii="Arial" w:hAnsi="Arial" w:cs="Arial"/>
                <w:sz w:val="18"/>
                <w:szCs w:val="18"/>
              </w:rPr>
              <w:t>emunculan masyarakat jejaring dan pengaruhnya terhadap praktik jurnalistik.</w:t>
            </w:r>
            <w:r w:rsidR="00A91908">
              <w:rPr>
                <w:rFonts w:ascii="Arial" w:hAnsi="Arial" w:cs="Arial"/>
                <w:sz w:val="18"/>
                <w:szCs w:val="18"/>
              </w:rPr>
              <w:t>(C2)</w:t>
            </w:r>
          </w:p>
          <w:p w:rsidR="001468B6" w:rsidRPr="00F24F24" w:rsidRDefault="00F24F24" w:rsidP="00AC32BA">
            <w:pPr>
              <w:pStyle w:val="NoSpacing"/>
              <w:numPr>
                <w:ilvl w:val="0"/>
                <w:numId w:val="12"/>
              </w:numPr>
              <w:ind w:left="224" w:hanging="224"/>
              <w:rPr>
                <w:rFonts w:ascii="Arial" w:hAnsi="Arial" w:cs="Arial"/>
                <w:b/>
                <w:sz w:val="18"/>
                <w:szCs w:val="18"/>
              </w:rPr>
            </w:pPr>
            <w:r w:rsidRPr="00F24F24">
              <w:rPr>
                <w:rFonts w:ascii="Arial" w:hAnsi="Arial" w:cs="Arial"/>
                <w:b/>
                <w:sz w:val="18"/>
                <w:szCs w:val="18"/>
              </w:rPr>
              <w:t xml:space="preserve">Mahasiswa </w:t>
            </w:r>
            <w:proofErr w:type="gramStart"/>
            <w:r w:rsidRPr="00F24F24">
              <w:rPr>
                <w:rFonts w:ascii="Arial" w:hAnsi="Arial" w:cs="Arial"/>
                <w:b/>
                <w:sz w:val="18"/>
                <w:szCs w:val="18"/>
              </w:rPr>
              <w:t>mampu  memahami</w:t>
            </w:r>
            <w:proofErr w:type="gramEnd"/>
            <w:r w:rsidRPr="00F24F24">
              <w:rPr>
                <w:rFonts w:ascii="Arial" w:hAnsi="Arial" w:cs="Arial"/>
                <w:b/>
                <w:sz w:val="18"/>
                <w:szCs w:val="18"/>
              </w:rPr>
              <w:t xml:space="preserve"> j</w:t>
            </w:r>
            <w:r w:rsidR="008274B8" w:rsidRPr="00F24F24">
              <w:rPr>
                <w:rFonts w:ascii="Arial" w:hAnsi="Arial" w:cs="Arial"/>
                <w:b/>
                <w:sz w:val="18"/>
                <w:szCs w:val="18"/>
              </w:rPr>
              <w:t>urnalis profesional dan jurnalis warga.</w:t>
            </w:r>
            <w:r w:rsidR="00A91908">
              <w:rPr>
                <w:rFonts w:ascii="Arial" w:hAnsi="Arial" w:cs="Arial"/>
                <w:b/>
                <w:sz w:val="18"/>
                <w:szCs w:val="18"/>
              </w:rPr>
              <w:t xml:space="preserve"> (C2)</w:t>
            </w:r>
          </w:p>
          <w:p w:rsidR="008274B8" w:rsidRPr="00F24F24" w:rsidRDefault="00F24F24" w:rsidP="00AC32BA">
            <w:pPr>
              <w:pStyle w:val="NoSpacing"/>
              <w:numPr>
                <w:ilvl w:val="0"/>
                <w:numId w:val="12"/>
              </w:numPr>
              <w:ind w:left="224" w:hanging="224"/>
              <w:rPr>
                <w:rFonts w:ascii="Arial" w:hAnsi="Arial" w:cs="Arial"/>
                <w:b/>
                <w:sz w:val="18"/>
                <w:szCs w:val="18"/>
              </w:rPr>
            </w:pPr>
            <w:r w:rsidRPr="00F24F24">
              <w:rPr>
                <w:rFonts w:ascii="Arial" w:hAnsi="Arial" w:cs="Arial"/>
                <w:b/>
                <w:sz w:val="18"/>
                <w:szCs w:val="18"/>
              </w:rPr>
              <w:t>Mahasiswa mampu memahami e</w:t>
            </w:r>
            <w:r w:rsidR="008274B8" w:rsidRPr="00F24F24">
              <w:rPr>
                <w:rFonts w:ascii="Arial" w:hAnsi="Arial" w:cs="Arial"/>
                <w:b/>
                <w:sz w:val="18"/>
                <w:szCs w:val="18"/>
              </w:rPr>
              <w:t>tika kolaborasi konten.</w:t>
            </w:r>
            <w:r w:rsidR="00A91908">
              <w:rPr>
                <w:rFonts w:ascii="Arial" w:hAnsi="Arial" w:cs="Arial"/>
                <w:b/>
                <w:sz w:val="18"/>
                <w:szCs w:val="18"/>
              </w:rPr>
              <w:t xml:space="preserve"> (C2)</w:t>
            </w:r>
          </w:p>
          <w:p w:rsidR="008274B8" w:rsidRPr="00144A86" w:rsidRDefault="008274B8" w:rsidP="00AC32BA">
            <w:pPr>
              <w:spacing w:after="0" w:line="240" w:lineRule="auto"/>
              <w:ind w:left="224" w:hanging="224"/>
              <w:rPr>
                <w:rFonts w:ascii="Arial" w:eastAsia="Adobe Fan Heiti Std B" w:hAnsi="Arial" w:cs="Arial"/>
                <w:sz w:val="18"/>
                <w:szCs w:val="18"/>
              </w:rPr>
            </w:pPr>
          </w:p>
        </w:tc>
        <w:tc>
          <w:tcPr>
            <w:tcW w:w="1890" w:type="dxa"/>
          </w:tcPr>
          <w:p w:rsidR="008274B8" w:rsidRPr="00144A86" w:rsidRDefault="008274B8" w:rsidP="000F6C76">
            <w:pPr>
              <w:pStyle w:val="ListParagraph"/>
              <w:spacing w:after="0" w:line="240" w:lineRule="auto"/>
              <w:ind w:left="440"/>
              <w:rPr>
                <w:rFonts w:ascii="Arial" w:eastAsia="MS Gothic" w:hAnsi="Arial" w:cs="Arial"/>
                <w:sz w:val="18"/>
                <w:szCs w:val="18"/>
              </w:rPr>
            </w:pPr>
          </w:p>
          <w:p w:rsidR="008274B8" w:rsidRPr="00144A86" w:rsidRDefault="0005369E"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mengenai masyarakat informasi.</w:t>
            </w:r>
          </w:p>
          <w:p w:rsidR="0005369E" w:rsidRPr="00144A86" w:rsidRDefault="0005369E"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perihal masyarakat jejaring dan pengaruhnya pada praktik jurnalistik.</w:t>
            </w:r>
          </w:p>
          <w:p w:rsidR="0005369E" w:rsidRPr="00144A86" w:rsidRDefault="0005369E"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terkait jurnalis profesional dan jurnalis warga.</w:t>
            </w:r>
          </w:p>
          <w:p w:rsidR="0005369E" w:rsidRPr="00144A86" w:rsidRDefault="0005369E" w:rsidP="000D6665">
            <w:pPr>
              <w:pStyle w:val="ListParagraph"/>
              <w:numPr>
                <w:ilvl w:val="0"/>
                <w:numId w:val="10"/>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ihwal etika kolaborasi konten.</w:t>
            </w:r>
          </w:p>
          <w:p w:rsidR="008274B8" w:rsidRPr="00144A86" w:rsidRDefault="008274B8" w:rsidP="000F6C76">
            <w:pPr>
              <w:spacing w:after="0" w:line="240" w:lineRule="auto"/>
              <w:rPr>
                <w:rFonts w:ascii="Arial" w:eastAsia="Adobe Fan Heiti Std B" w:hAnsi="Arial" w:cs="Arial"/>
                <w:sz w:val="18"/>
                <w:szCs w:val="18"/>
              </w:rPr>
            </w:pPr>
          </w:p>
        </w:tc>
        <w:tc>
          <w:tcPr>
            <w:tcW w:w="1530" w:type="dxa"/>
            <w:gridSpan w:val="2"/>
          </w:tcPr>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8274B8" w:rsidRPr="00144A86" w:rsidRDefault="00DB6BCD"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8274B8" w:rsidRPr="00144A86">
              <w:rPr>
                <w:rFonts w:ascii="Arial" w:eastAsia="MS Gothic" w:hAnsi="Arial" w:cs="Arial"/>
                <w:sz w:val="18"/>
                <w:szCs w:val="18"/>
              </w:rPr>
              <w:t>enguasaan</w:t>
            </w:r>
          </w:p>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8274B8" w:rsidRPr="00144A86" w:rsidRDefault="0005369E"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Diskusi</w:t>
            </w:r>
          </w:p>
          <w:p w:rsidR="0005369E" w:rsidRPr="00144A86" w:rsidRDefault="0005369E"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Tanya jawab</w:t>
            </w:r>
          </w:p>
          <w:p w:rsidR="0005369E" w:rsidRPr="00144A86" w:rsidRDefault="0005369E" w:rsidP="000D6665">
            <w:pPr>
              <w:pStyle w:val="ListParagraph"/>
              <w:numPr>
                <w:ilvl w:val="0"/>
                <w:numId w:val="4"/>
              </w:numPr>
              <w:spacing w:after="0" w:line="240" w:lineRule="auto"/>
              <w:ind w:left="252" w:hanging="270"/>
              <w:rPr>
                <w:rFonts w:ascii="Arial" w:eastAsia="MS Gothic" w:hAnsi="Arial" w:cs="Arial"/>
                <w:sz w:val="18"/>
                <w:szCs w:val="18"/>
              </w:rPr>
            </w:pPr>
            <w:r w:rsidRPr="00144A86">
              <w:rPr>
                <w:rFonts w:ascii="Arial" w:eastAsia="MS Gothic" w:hAnsi="Arial" w:cs="Arial"/>
                <w:sz w:val="18"/>
                <w:szCs w:val="18"/>
              </w:rPr>
              <w:t>Studi kasus</w:t>
            </w:r>
          </w:p>
        </w:tc>
        <w:tc>
          <w:tcPr>
            <w:tcW w:w="1440" w:type="dxa"/>
          </w:tcPr>
          <w:p w:rsidR="008274B8" w:rsidRPr="00144A86" w:rsidRDefault="008274B8" w:rsidP="000F6C76">
            <w:pPr>
              <w:spacing w:after="0" w:line="240" w:lineRule="auto"/>
              <w:rPr>
                <w:rFonts w:ascii="Arial" w:eastAsia="MS Gothic" w:hAnsi="Arial" w:cs="Arial"/>
                <w:sz w:val="18"/>
                <w:szCs w:val="18"/>
              </w:rPr>
            </w:pPr>
          </w:p>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05369E" w:rsidRPr="00144A86" w:rsidRDefault="0005369E" w:rsidP="0005369E">
            <w:pPr>
              <w:spacing w:after="0" w:line="240" w:lineRule="auto"/>
              <w:rPr>
                <w:rFonts w:ascii="Arial" w:eastAsia="MS Gothic" w:hAnsi="Arial" w:cs="Arial"/>
                <w:sz w:val="18"/>
                <w:szCs w:val="18"/>
              </w:rPr>
            </w:pPr>
          </w:p>
          <w:p w:rsidR="0005369E" w:rsidRPr="00144A86" w:rsidRDefault="0005369E" w:rsidP="0005369E">
            <w:pPr>
              <w:spacing w:after="0" w:line="240" w:lineRule="auto"/>
              <w:rPr>
                <w:rFonts w:ascii="Arial" w:eastAsia="Adobe Fan Heiti Std B" w:hAnsi="Arial" w:cs="Arial"/>
                <w:sz w:val="18"/>
                <w:szCs w:val="18"/>
              </w:rPr>
            </w:pPr>
            <w:r w:rsidRPr="00144A86">
              <w:rPr>
                <w:rFonts w:ascii="Arial" w:eastAsia="MS Gothic" w:hAnsi="Arial" w:cs="Arial"/>
                <w:sz w:val="18"/>
                <w:szCs w:val="18"/>
              </w:rPr>
              <w:t>Penyampaian informasi mengenai tugas ke-5: M</w:t>
            </w:r>
            <w:r w:rsidR="00AF2AC2" w:rsidRPr="00144A86">
              <w:rPr>
                <w:rFonts w:ascii="Arial" w:eastAsia="MS Gothic" w:hAnsi="Arial" w:cs="Arial"/>
                <w:sz w:val="18"/>
                <w:szCs w:val="18"/>
              </w:rPr>
              <w:t>enyusun m</w:t>
            </w:r>
            <w:r w:rsidRPr="00144A86">
              <w:rPr>
                <w:rFonts w:ascii="Arial" w:eastAsia="MS Gothic" w:hAnsi="Arial" w:cs="Arial"/>
                <w:sz w:val="18"/>
                <w:szCs w:val="18"/>
              </w:rPr>
              <w:t xml:space="preserve">akalah </w:t>
            </w:r>
            <w:r w:rsidR="00AF2AC2" w:rsidRPr="00144A86">
              <w:rPr>
                <w:rFonts w:ascii="Arial" w:eastAsia="MS Gothic" w:hAnsi="Arial" w:cs="Arial"/>
                <w:sz w:val="18"/>
                <w:szCs w:val="18"/>
              </w:rPr>
              <w:t xml:space="preserve">dan presentasi </w:t>
            </w:r>
            <w:r w:rsidRPr="00144A86">
              <w:rPr>
                <w:rFonts w:ascii="Arial" w:eastAsia="MS Gothic" w:hAnsi="Arial" w:cs="Arial"/>
                <w:sz w:val="18"/>
                <w:szCs w:val="18"/>
              </w:rPr>
              <w:t>mengenai jurnalisme warga dan kolaborasi konten.</w:t>
            </w:r>
          </w:p>
        </w:tc>
        <w:tc>
          <w:tcPr>
            <w:tcW w:w="2250" w:type="dxa"/>
          </w:tcPr>
          <w:p w:rsidR="008274B8" w:rsidRPr="00144A86" w:rsidRDefault="0005369E"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tiga gelombang peradaban manusia.</w:t>
            </w:r>
          </w:p>
          <w:p w:rsidR="0005369E" w:rsidRPr="00144A86" w:rsidRDefault="0005369E"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tentang kemunculan masyarakat jejaring.</w:t>
            </w:r>
          </w:p>
          <w:p w:rsidR="0005369E" w:rsidRPr="00144A86" w:rsidRDefault="0005369E"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seputar jurnalis profesional dan jurnalis warga.</w:t>
            </w:r>
          </w:p>
          <w:p w:rsidR="0005369E" w:rsidRDefault="0005369E"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tentang etika kolaborasi konten.</w:t>
            </w:r>
          </w:p>
          <w:p w:rsidR="00E213EB" w:rsidRDefault="00E213EB" w:rsidP="00E213EB">
            <w:pPr>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spacing w:after="0" w:line="240" w:lineRule="auto"/>
              <w:rPr>
                <w:rFonts w:ascii="Arial" w:eastAsia="Adobe Fan Heiti Std B" w:hAnsi="Arial" w:cs="Arial"/>
                <w:sz w:val="18"/>
                <w:szCs w:val="18"/>
              </w:rPr>
            </w:pPr>
          </w:p>
        </w:tc>
        <w:tc>
          <w:tcPr>
            <w:tcW w:w="1080" w:type="dxa"/>
          </w:tcPr>
          <w:p w:rsidR="008274B8" w:rsidRPr="00144A86" w:rsidRDefault="008274B8" w:rsidP="000F6C76">
            <w:pPr>
              <w:spacing w:after="0" w:line="240" w:lineRule="auto"/>
              <w:jc w:val="center"/>
              <w:rPr>
                <w:rFonts w:ascii="Arial" w:eastAsia="Adobe Fan Heiti Std B" w:hAnsi="Arial" w:cs="Arial"/>
                <w:sz w:val="18"/>
                <w:szCs w:val="18"/>
              </w:rPr>
            </w:pPr>
          </w:p>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5</w:t>
            </w:r>
          </w:p>
        </w:tc>
      </w:tr>
      <w:tr w:rsidR="00A63D49" w:rsidRPr="00144A86" w:rsidTr="00AC32BA">
        <w:trPr>
          <w:trHeight w:val="916"/>
        </w:trPr>
        <w:tc>
          <w:tcPr>
            <w:tcW w:w="856" w:type="dxa"/>
            <w:vAlign w:val="center"/>
          </w:tcPr>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11</w:t>
            </w:r>
          </w:p>
        </w:tc>
        <w:tc>
          <w:tcPr>
            <w:tcW w:w="2132" w:type="dxa"/>
          </w:tcPr>
          <w:p w:rsidR="008274B8" w:rsidRPr="00144A86" w:rsidRDefault="008274B8" w:rsidP="00AC32BA">
            <w:pPr>
              <w:pStyle w:val="ListParagraph"/>
              <w:spacing w:after="0" w:line="240" w:lineRule="auto"/>
              <w:ind w:left="224" w:hanging="224"/>
              <w:rPr>
                <w:rFonts w:ascii="Arial" w:eastAsia="Adobe Fan Heiti Std B" w:hAnsi="Arial" w:cs="Arial"/>
                <w:sz w:val="18"/>
                <w:szCs w:val="18"/>
              </w:rPr>
            </w:pPr>
          </w:p>
          <w:p w:rsidR="0005369E" w:rsidRPr="00144A86" w:rsidRDefault="00F24F24" w:rsidP="00AC32BA">
            <w:pPr>
              <w:pStyle w:val="NoSpacing"/>
              <w:numPr>
                <w:ilvl w:val="0"/>
                <w:numId w:val="13"/>
              </w:numPr>
              <w:ind w:left="224" w:hanging="224"/>
              <w:rPr>
                <w:rFonts w:ascii="Arial" w:eastAsia="Adobe Fan Heiti Std B" w:hAnsi="Arial" w:cs="Arial"/>
                <w:sz w:val="18"/>
                <w:szCs w:val="18"/>
              </w:rPr>
            </w:pPr>
            <w:r>
              <w:rPr>
                <w:rFonts w:ascii="Arial" w:hAnsi="Arial" w:cs="Arial"/>
                <w:sz w:val="18"/>
                <w:szCs w:val="18"/>
              </w:rPr>
              <w:t>Mahasiswa mampu memahami k</w:t>
            </w:r>
            <w:r w:rsidR="008274B8" w:rsidRPr="00144A86">
              <w:rPr>
                <w:rFonts w:ascii="Arial" w:hAnsi="Arial" w:cs="Arial"/>
                <w:sz w:val="18"/>
                <w:szCs w:val="18"/>
              </w:rPr>
              <w:t xml:space="preserve">onsep identitas dalam masyarakat informasi. </w:t>
            </w:r>
            <w:r w:rsidR="00A91908">
              <w:rPr>
                <w:rFonts w:ascii="Arial" w:hAnsi="Arial" w:cs="Arial"/>
                <w:sz w:val="18"/>
                <w:szCs w:val="18"/>
              </w:rPr>
              <w:t>(C2)</w:t>
            </w:r>
          </w:p>
          <w:p w:rsidR="0005369E" w:rsidRPr="00144A86" w:rsidRDefault="00F24F24" w:rsidP="00AC32BA">
            <w:pPr>
              <w:pStyle w:val="NoSpacing"/>
              <w:numPr>
                <w:ilvl w:val="0"/>
                <w:numId w:val="13"/>
              </w:numPr>
              <w:ind w:left="224" w:hanging="224"/>
              <w:rPr>
                <w:rFonts w:ascii="Arial" w:eastAsia="Adobe Fan Heiti Std B" w:hAnsi="Arial" w:cs="Arial"/>
                <w:sz w:val="18"/>
                <w:szCs w:val="18"/>
              </w:rPr>
            </w:pPr>
            <w:r>
              <w:rPr>
                <w:rFonts w:ascii="Arial" w:hAnsi="Arial" w:cs="Arial"/>
                <w:sz w:val="18"/>
                <w:szCs w:val="18"/>
              </w:rPr>
              <w:t>Mahasiswa mampu memahami p</w:t>
            </w:r>
            <w:r w:rsidR="008274B8" w:rsidRPr="00144A86">
              <w:rPr>
                <w:rFonts w:ascii="Arial" w:hAnsi="Arial" w:cs="Arial"/>
                <w:sz w:val="18"/>
                <w:szCs w:val="18"/>
              </w:rPr>
              <w:t xml:space="preserve">ertarungan antara </w:t>
            </w:r>
            <w:r w:rsidR="008274B8" w:rsidRPr="00F24F24">
              <w:rPr>
                <w:rFonts w:ascii="Arial" w:hAnsi="Arial" w:cs="Arial"/>
                <w:b/>
                <w:sz w:val="18"/>
                <w:szCs w:val="18"/>
              </w:rPr>
              <w:t>“</w:t>
            </w:r>
            <w:r w:rsidR="008274B8" w:rsidRPr="00F24F24">
              <w:rPr>
                <w:rFonts w:ascii="Arial" w:hAnsi="Arial" w:cs="Arial"/>
                <w:b/>
                <w:i/>
                <w:sz w:val="18"/>
                <w:szCs w:val="18"/>
              </w:rPr>
              <w:t>the net</w:t>
            </w:r>
            <w:r w:rsidR="008274B8" w:rsidRPr="00F24F24">
              <w:rPr>
                <w:rFonts w:ascii="Arial" w:hAnsi="Arial" w:cs="Arial"/>
                <w:b/>
                <w:sz w:val="18"/>
                <w:szCs w:val="18"/>
              </w:rPr>
              <w:t>,”</w:t>
            </w:r>
            <w:r w:rsidR="008274B8" w:rsidRPr="00144A86">
              <w:rPr>
                <w:rFonts w:ascii="Arial" w:hAnsi="Arial" w:cs="Arial"/>
                <w:sz w:val="18"/>
                <w:szCs w:val="18"/>
              </w:rPr>
              <w:t xml:space="preserve"> dan “</w:t>
            </w:r>
            <w:r w:rsidR="008274B8" w:rsidRPr="00F24F24">
              <w:rPr>
                <w:rFonts w:ascii="Arial" w:hAnsi="Arial" w:cs="Arial"/>
                <w:b/>
                <w:i/>
                <w:sz w:val="18"/>
                <w:szCs w:val="18"/>
              </w:rPr>
              <w:t>the self.”</w:t>
            </w:r>
            <w:r w:rsidR="008274B8" w:rsidRPr="00144A86">
              <w:rPr>
                <w:rFonts w:ascii="Arial" w:hAnsi="Arial" w:cs="Arial"/>
                <w:sz w:val="18"/>
                <w:szCs w:val="18"/>
              </w:rPr>
              <w:t xml:space="preserve"> </w:t>
            </w:r>
            <w:r w:rsidR="00A91908">
              <w:rPr>
                <w:rFonts w:ascii="Arial" w:hAnsi="Arial" w:cs="Arial"/>
                <w:sz w:val="18"/>
                <w:szCs w:val="18"/>
              </w:rPr>
              <w:t>(C2)</w:t>
            </w:r>
          </w:p>
          <w:p w:rsidR="008274B8" w:rsidRPr="00F24F24" w:rsidRDefault="00F24F24" w:rsidP="00AC32BA">
            <w:pPr>
              <w:pStyle w:val="NoSpacing"/>
              <w:numPr>
                <w:ilvl w:val="0"/>
                <w:numId w:val="13"/>
              </w:numPr>
              <w:ind w:left="224" w:hanging="224"/>
              <w:rPr>
                <w:rFonts w:ascii="Arial" w:eastAsia="Adobe Fan Heiti Std B" w:hAnsi="Arial" w:cs="Arial"/>
                <w:b/>
                <w:sz w:val="18"/>
                <w:szCs w:val="18"/>
              </w:rPr>
            </w:pPr>
            <w:r>
              <w:rPr>
                <w:rFonts w:ascii="Arial" w:hAnsi="Arial" w:cs="Arial"/>
                <w:b/>
                <w:sz w:val="18"/>
                <w:szCs w:val="18"/>
              </w:rPr>
              <w:t>Mahasisa mampu memahami e</w:t>
            </w:r>
            <w:r w:rsidR="008274B8" w:rsidRPr="00F24F24">
              <w:rPr>
                <w:rFonts w:ascii="Arial" w:hAnsi="Arial" w:cs="Arial"/>
                <w:b/>
                <w:sz w:val="18"/>
                <w:szCs w:val="18"/>
              </w:rPr>
              <w:t xml:space="preserve">tika jurnalisme </w:t>
            </w:r>
            <w:r w:rsidR="0005369E" w:rsidRPr="00F24F24">
              <w:rPr>
                <w:rFonts w:ascii="Arial" w:hAnsi="Arial" w:cs="Arial"/>
                <w:b/>
                <w:sz w:val="18"/>
                <w:szCs w:val="18"/>
              </w:rPr>
              <w:t xml:space="preserve">ke </w:t>
            </w:r>
            <w:r w:rsidR="008274B8" w:rsidRPr="00F24F24">
              <w:rPr>
                <w:rFonts w:ascii="Arial" w:hAnsi="Arial" w:cs="Arial"/>
                <w:b/>
                <w:sz w:val="18"/>
                <w:szCs w:val="18"/>
              </w:rPr>
              <w:t>etika media.</w:t>
            </w:r>
            <w:r w:rsidR="00A91908">
              <w:rPr>
                <w:rFonts w:ascii="Arial" w:hAnsi="Arial" w:cs="Arial"/>
                <w:b/>
                <w:sz w:val="18"/>
                <w:szCs w:val="18"/>
              </w:rPr>
              <w:t xml:space="preserve"> (C2)</w:t>
            </w:r>
          </w:p>
        </w:tc>
        <w:tc>
          <w:tcPr>
            <w:tcW w:w="1890" w:type="dxa"/>
          </w:tcPr>
          <w:p w:rsidR="008274B8" w:rsidRPr="00144A86" w:rsidRDefault="008274B8" w:rsidP="000F6C76">
            <w:pPr>
              <w:pStyle w:val="ListParagraph"/>
              <w:spacing w:after="0" w:line="240" w:lineRule="auto"/>
              <w:ind w:left="440"/>
              <w:rPr>
                <w:rFonts w:ascii="Arial" w:eastAsia="MS Gothic" w:hAnsi="Arial" w:cs="Arial"/>
                <w:sz w:val="18"/>
                <w:szCs w:val="18"/>
              </w:rPr>
            </w:pPr>
          </w:p>
          <w:p w:rsidR="008274B8" w:rsidRPr="00144A86" w:rsidRDefault="00C3337C" w:rsidP="000D6665">
            <w:pPr>
              <w:pStyle w:val="ListParagraph"/>
              <w:numPr>
                <w:ilvl w:val="0"/>
                <w:numId w:val="14"/>
              </w:numPr>
              <w:spacing w:after="0" w:line="240" w:lineRule="auto"/>
              <w:ind w:left="440"/>
              <w:rPr>
                <w:rFonts w:ascii="Arial" w:eastAsia="MS Gothic" w:hAnsi="Arial" w:cs="Arial"/>
                <w:sz w:val="18"/>
                <w:szCs w:val="18"/>
              </w:rPr>
            </w:pPr>
            <w:r w:rsidRPr="00144A86">
              <w:rPr>
                <w:rFonts w:ascii="Arial" w:eastAsia="MS Gothic" w:hAnsi="Arial" w:cs="Arial"/>
                <w:sz w:val="18"/>
                <w:szCs w:val="18"/>
              </w:rPr>
              <w:t xml:space="preserve">Ketepatan </w:t>
            </w:r>
            <w:r w:rsidR="00FE0675" w:rsidRPr="00144A86">
              <w:rPr>
                <w:rFonts w:ascii="Arial" w:eastAsia="MS Gothic" w:hAnsi="Arial" w:cs="Arial"/>
                <w:sz w:val="18"/>
                <w:szCs w:val="18"/>
              </w:rPr>
              <w:t>pemah</w:t>
            </w:r>
            <w:r w:rsidRPr="00144A86">
              <w:rPr>
                <w:rFonts w:ascii="Arial" w:eastAsia="MS Gothic" w:hAnsi="Arial" w:cs="Arial"/>
                <w:sz w:val="18"/>
                <w:szCs w:val="18"/>
              </w:rPr>
              <w:t>aman mengenai konsep identitas dalam masyarakat informasi.</w:t>
            </w:r>
          </w:p>
          <w:p w:rsidR="00C3337C" w:rsidRPr="00B61256" w:rsidRDefault="00C3337C" w:rsidP="000D6665">
            <w:pPr>
              <w:pStyle w:val="ListParagraph"/>
              <w:numPr>
                <w:ilvl w:val="0"/>
                <w:numId w:val="14"/>
              </w:numPr>
              <w:spacing w:after="0" w:line="240" w:lineRule="auto"/>
              <w:ind w:left="440"/>
              <w:rPr>
                <w:rFonts w:ascii="Arial" w:eastAsia="MS Gothic" w:hAnsi="Arial" w:cs="Arial"/>
                <w:i/>
                <w:sz w:val="18"/>
                <w:szCs w:val="18"/>
              </w:rPr>
            </w:pPr>
            <w:r w:rsidRPr="00144A86">
              <w:rPr>
                <w:rFonts w:ascii="Arial" w:eastAsia="MS Gothic" w:hAnsi="Arial" w:cs="Arial"/>
                <w:sz w:val="18"/>
                <w:szCs w:val="18"/>
              </w:rPr>
              <w:t>Ketepatan pemahaman tentang tarik menarik antara konsep “</w:t>
            </w:r>
            <w:r w:rsidRPr="00B61256">
              <w:rPr>
                <w:rFonts w:ascii="Arial" w:eastAsia="MS Gothic" w:hAnsi="Arial" w:cs="Arial"/>
                <w:i/>
                <w:sz w:val="18"/>
                <w:szCs w:val="18"/>
              </w:rPr>
              <w:t>the net,</w:t>
            </w:r>
            <w:r w:rsidRPr="00144A86">
              <w:rPr>
                <w:rFonts w:ascii="Arial" w:eastAsia="MS Gothic" w:hAnsi="Arial" w:cs="Arial"/>
                <w:sz w:val="18"/>
                <w:szCs w:val="18"/>
              </w:rPr>
              <w:t>” dan “</w:t>
            </w:r>
            <w:r w:rsidRPr="00B61256">
              <w:rPr>
                <w:rFonts w:ascii="Arial" w:eastAsia="MS Gothic" w:hAnsi="Arial" w:cs="Arial"/>
                <w:i/>
                <w:sz w:val="18"/>
                <w:szCs w:val="18"/>
              </w:rPr>
              <w:t>the self.”</w:t>
            </w:r>
          </w:p>
          <w:p w:rsidR="00C3337C" w:rsidRPr="00144A86" w:rsidRDefault="00C3337C" w:rsidP="000D6665">
            <w:pPr>
              <w:pStyle w:val="ListParagraph"/>
              <w:numPr>
                <w:ilvl w:val="0"/>
                <w:numId w:val="14"/>
              </w:numPr>
              <w:spacing w:after="0" w:line="240" w:lineRule="auto"/>
              <w:ind w:left="440"/>
              <w:rPr>
                <w:rFonts w:ascii="Arial" w:eastAsia="MS Gothic" w:hAnsi="Arial" w:cs="Arial"/>
                <w:sz w:val="18"/>
                <w:szCs w:val="18"/>
              </w:rPr>
            </w:pPr>
            <w:r w:rsidRPr="00144A86">
              <w:rPr>
                <w:rFonts w:ascii="Arial" w:eastAsia="MS Gothic" w:hAnsi="Arial" w:cs="Arial"/>
                <w:sz w:val="18"/>
                <w:szCs w:val="18"/>
              </w:rPr>
              <w:t>Ketepatan pemahaman mengenai dinamika etika jurnalisme.</w:t>
            </w:r>
          </w:p>
          <w:p w:rsidR="008274B8" w:rsidRPr="00144A86" w:rsidRDefault="008274B8" w:rsidP="000F6C76">
            <w:pPr>
              <w:spacing w:after="0" w:line="240" w:lineRule="auto"/>
              <w:rPr>
                <w:rFonts w:ascii="Arial" w:eastAsia="Adobe Fan Heiti Std B" w:hAnsi="Arial" w:cs="Arial"/>
                <w:sz w:val="18"/>
                <w:szCs w:val="18"/>
              </w:rPr>
            </w:pPr>
          </w:p>
        </w:tc>
        <w:tc>
          <w:tcPr>
            <w:tcW w:w="1530" w:type="dxa"/>
            <w:gridSpan w:val="2"/>
          </w:tcPr>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8274B8" w:rsidRPr="00144A86" w:rsidRDefault="00DB6BCD" w:rsidP="000F6C76">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8274B8" w:rsidRPr="00144A86">
              <w:rPr>
                <w:rFonts w:ascii="Arial" w:eastAsia="MS Gothic" w:hAnsi="Arial" w:cs="Arial"/>
                <w:sz w:val="18"/>
                <w:szCs w:val="18"/>
              </w:rPr>
              <w:t>enguasaan</w:t>
            </w:r>
          </w:p>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8274B8" w:rsidRPr="00144A86" w:rsidRDefault="008274B8" w:rsidP="000F6C76">
            <w:pPr>
              <w:spacing w:after="0" w:line="240" w:lineRule="auto"/>
              <w:rPr>
                <w:rFonts w:ascii="Arial" w:eastAsia="MS Gothic" w:hAnsi="Arial" w:cs="Arial"/>
                <w:sz w:val="18"/>
                <w:szCs w:val="18"/>
              </w:rPr>
            </w:pPr>
            <w:r w:rsidRPr="00144A86">
              <w:rPr>
                <w:rFonts w:ascii="Arial" w:eastAsia="MS Gothic" w:hAnsi="Arial" w:cs="Arial"/>
                <w:sz w:val="18"/>
                <w:szCs w:val="18"/>
              </w:rPr>
              <w:t xml:space="preserve">Diskusi </w:t>
            </w:r>
          </w:p>
          <w:p w:rsidR="008274B8" w:rsidRPr="00144A86" w:rsidRDefault="00C3337C" w:rsidP="000F6C76">
            <w:pPr>
              <w:spacing w:after="0" w:line="240" w:lineRule="auto"/>
              <w:rPr>
                <w:rFonts w:ascii="Arial" w:eastAsia="MS Gothic" w:hAnsi="Arial" w:cs="Arial"/>
                <w:sz w:val="18"/>
                <w:szCs w:val="18"/>
              </w:rPr>
            </w:pPr>
            <w:r w:rsidRPr="00144A86">
              <w:rPr>
                <w:rFonts w:ascii="Arial" w:eastAsia="MS Gothic" w:hAnsi="Arial" w:cs="Arial"/>
                <w:sz w:val="18"/>
                <w:szCs w:val="18"/>
              </w:rPr>
              <w:t>Tanya jawab</w:t>
            </w:r>
          </w:p>
          <w:p w:rsidR="00913BEC" w:rsidRPr="00144A86" w:rsidRDefault="00913BEC" w:rsidP="000F6C76">
            <w:pPr>
              <w:spacing w:after="0" w:line="240" w:lineRule="auto"/>
              <w:rPr>
                <w:rFonts w:ascii="Arial" w:eastAsia="MS Gothic" w:hAnsi="Arial" w:cs="Arial"/>
                <w:sz w:val="18"/>
                <w:szCs w:val="18"/>
              </w:rPr>
            </w:pPr>
            <w:r w:rsidRPr="00144A86">
              <w:rPr>
                <w:rFonts w:ascii="Arial" w:eastAsia="MS Gothic" w:hAnsi="Arial" w:cs="Arial"/>
                <w:sz w:val="18"/>
                <w:szCs w:val="18"/>
              </w:rPr>
              <w:t>Presentasi</w:t>
            </w:r>
          </w:p>
          <w:p w:rsidR="00C3337C" w:rsidRPr="00144A86" w:rsidRDefault="00C3337C" w:rsidP="000F6C76">
            <w:pPr>
              <w:spacing w:after="0" w:line="240" w:lineRule="auto"/>
              <w:rPr>
                <w:rFonts w:ascii="Arial" w:eastAsia="MS Gothic" w:hAnsi="Arial" w:cs="Arial"/>
                <w:sz w:val="18"/>
                <w:szCs w:val="18"/>
              </w:rPr>
            </w:pPr>
            <w:r w:rsidRPr="00144A86">
              <w:rPr>
                <w:rFonts w:ascii="Arial" w:eastAsia="MS Gothic" w:hAnsi="Arial" w:cs="Arial"/>
                <w:sz w:val="18"/>
                <w:szCs w:val="18"/>
              </w:rPr>
              <w:t>Studi kasus</w:t>
            </w:r>
          </w:p>
          <w:p w:rsidR="00C3337C" w:rsidRPr="00144A86" w:rsidRDefault="00C3337C" w:rsidP="000F6C76">
            <w:pPr>
              <w:spacing w:after="0" w:line="240" w:lineRule="auto"/>
              <w:rPr>
                <w:rFonts w:ascii="Arial" w:eastAsia="MS Gothic" w:hAnsi="Arial" w:cs="Arial"/>
                <w:sz w:val="18"/>
                <w:szCs w:val="18"/>
              </w:rPr>
            </w:pPr>
            <w:r w:rsidRPr="00144A86">
              <w:rPr>
                <w:rFonts w:ascii="Arial" w:eastAsia="MS Gothic" w:hAnsi="Arial" w:cs="Arial"/>
                <w:sz w:val="18"/>
                <w:szCs w:val="18"/>
              </w:rPr>
              <w:t>Makalah</w:t>
            </w:r>
          </w:p>
          <w:p w:rsidR="008274B8" w:rsidRPr="00144A86" w:rsidRDefault="008274B8" w:rsidP="000F6C76">
            <w:pPr>
              <w:pStyle w:val="ListParagraph"/>
              <w:spacing w:after="0" w:line="240" w:lineRule="auto"/>
              <w:ind w:left="252"/>
              <w:rPr>
                <w:rFonts w:ascii="Arial" w:eastAsia="Adobe Fan Heiti Std B" w:hAnsi="Arial" w:cs="Arial"/>
                <w:sz w:val="18"/>
                <w:szCs w:val="18"/>
              </w:rPr>
            </w:pPr>
          </w:p>
        </w:tc>
        <w:tc>
          <w:tcPr>
            <w:tcW w:w="1440" w:type="dxa"/>
          </w:tcPr>
          <w:p w:rsidR="008274B8" w:rsidRPr="00144A86" w:rsidRDefault="008274B8" w:rsidP="000F6C76">
            <w:pPr>
              <w:spacing w:after="0" w:line="240" w:lineRule="auto"/>
              <w:rPr>
                <w:rFonts w:ascii="Arial" w:eastAsia="MS Gothic" w:hAnsi="Arial" w:cs="Arial"/>
                <w:sz w:val="18"/>
                <w:szCs w:val="18"/>
              </w:rPr>
            </w:pPr>
          </w:p>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C3337C" w:rsidRPr="00144A86" w:rsidRDefault="00C3337C" w:rsidP="000F6C76">
            <w:pPr>
              <w:spacing w:after="0" w:line="240" w:lineRule="auto"/>
              <w:rPr>
                <w:rFonts w:ascii="Arial" w:eastAsia="MS Gothic" w:hAnsi="Arial" w:cs="Arial"/>
                <w:sz w:val="18"/>
                <w:szCs w:val="18"/>
              </w:rPr>
            </w:pPr>
          </w:p>
          <w:p w:rsidR="00C3337C" w:rsidRPr="00144A86" w:rsidRDefault="00C3337C" w:rsidP="000F6C76">
            <w:pPr>
              <w:spacing w:after="0" w:line="240" w:lineRule="auto"/>
              <w:rPr>
                <w:rFonts w:ascii="Arial" w:eastAsia="MS Gothic" w:hAnsi="Arial" w:cs="Arial"/>
                <w:sz w:val="18"/>
                <w:szCs w:val="18"/>
              </w:rPr>
            </w:pPr>
            <w:r w:rsidRPr="00144A86">
              <w:rPr>
                <w:rFonts w:ascii="Arial" w:eastAsia="MS Gothic" w:hAnsi="Arial" w:cs="Arial"/>
                <w:sz w:val="18"/>
                <w:szCs w:val="18"/>
              </w:rPr>
              <w:t>Presentasi tugas ke-5.</w:t>
            </w:r>
          </w:p>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MS Gothic" w:hAnsi="Arial" w:cs="Arial"/>
                <w:sz w:val="18"/>
                <w:szCs w:val="18"/>
              </w:rPr>
            </w:pPr>
          </w:p>
          <w:p w:rsidR="008274B8" w:rsidRPr="00144A86" w:rsidRDefault="008274B8" w:rsidP="000F6C76">
            <w:pPr>
              <w:spacing w:after="0" w:line="240" w:lineRule="auto"/>
              <w:rPr>
                <w:rFonts w:ascii="Arial" w:eastAsia="Adobe Fan Heiti Std B" w:hAnsi="Arial" w:cs="Arial"/>
                <w:sz w:val="18"/>
                <w:szCs w:val="18"/>
              </w:rPr>
            </w:pPr>
          </w:p>
        </w:tc>
        <w:tc>
          <w:tcPr>
            <w:tcW w:w="2250" w:type="dxa"/>
          </w:tcPr>
          <w:p w:rsidR="00FE0675" w:rsidRPr="00144A86" w:rsidRDefault="00C3337C"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mengenai konsep identitas dalam masyarakat informasi.</w:t>
            </w:r>
          </w:p>
          <w:p w:rsidR="00FE0675" w:rsidRPr="00144A86" w:rsidRDefault="00942D05"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tentang “</w:t>
            </w:r>
            <w:r w:rsidRPr="00387EE0">
              <w:rPr>
                <w:rFonts w:ascii="Arial" w:eastAsia="Adobe Fan Heiti Std B" w:hAnsi="Arial" w:cs="Arial"/>
                <w:i/>
                <w:sz w:val="18"/>
                <w:szCs w:val="18"/>
              </w:rPr>
              <w:t>the net</w:t>
            </w:r>
            <w:r w:rsidRPr="00144A86">
              <w:rPr>
                <w:rFonts w:ascii="Arial" w:eastAsia="Adobe Fan Heiti Std B" w:hAnsi="Arial" w:cs="Arial"/>
                <w:sz w:val="18"/>
                <w:szCs w:val="18"/>
              </w:rPr>
              <w:t>,” dan “</w:t>
            </w:r>
            <w:r w:rsidRPr="00387EE0">
              <w:rPr>
                <w:rFonts w:ascii="Arial" w:eastAsia="Adobe Fan Heiti Std B" w:hAnsi="Arial" w:cs="Arial"/>
                <w:i/>
                <w:sz w:val="18"/>
                <w:szCs w:val="18"/>
              </w:rPr>
              <w:t>the self.”</w:t>
            </w:r>
          </w:p>
          <w:p w:rsidR="00942D05" w:rsidRDefault="00942D05"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Pengertian dinam</w:t>
            </w:r>
            <w:r w:rsidR="00FE0675" w:rsidRPr="00144A86">
              <w:rPr>
                <w:rFonts w:ascii="Arial" w:eastAsia="Adobe Fan Heiti Std B" w:hAnsi="Arial" w:cs="Arial"/>
                <w:sz w:val="18"/>
                <w:szCs w:val="18"/>
              </w:rPr>
              <w:t>i</w:t>
            </w:r>
            <w:r w:rsidRPr="00144A86">
              <w:rPr>
                <w:rFonts w:ascii="Arial" w:eastAsia="Adobe Fan Heiti Std B" w:hAnsi="Arial" w:cs="Arial"/>
                <w:sz w:val="18"/>
                <w:szCs w:val="18"/>
              </w:rPr>
              <w:t>ka etika jurnalisme.</w:t>
            </w:r>
          </w:p>
          <w:p w:rsidR="004C6BBE" w:rsidRDefault="004C6BBE" w:rsidP="004C6BBE">
            <w:pPr>
              <w:spacing w:after="0" w:line="240" w:lineRule="auto"/>
              <w:rPr>
                <w:rFonts w:ascii="Arial" w:eastAsia="Adobe Fan Heiti Std B" w:hAnsi="Arial" w:cs="Arial"/>
                <w:sz w:val="18"/>
                <w:szCs w:val="18"/>
              </w:rPr>
            </w:pPr>
          </w:p>
          <w:p w:rsidR="004C6BBE" w:rsidRPr="00144A86" w:rsidRDefault="004C6BBE" w:rsidP="004C6BBE">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4C6BBE" w:rsidRDefault="004C6BBE" w:rsidP="004C6BBE">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4C6BBE" w:rsidRDefault="004C6BBE" w:rsidP="004C6BBE">
            <w:pPr>
              <w:pStyle w:val="NoSpacing"/>
              <w:ind w:left="144"/>
              <w:rPr>
                <w:rFonts w:ascii="Arial" w:hAnsi="Arial" w:cs="Arial"/>
                <w:sz w:val="18"/>
                <w:szCs w:val="18"/>
              </w:rPr>
            </w:pPr>
          </w:p>
          <w:p w:rsidR="004C6BBE" w:rsidRPr="004C6BBE" w:rsidRDefault="004C6BBE" w:rsidP="004C6BBE">
            <w:pPr>
              <w:pStyle w:val="NoSpacing"/>
              <w:numPr>
                <w:ilvl w:val="0"/>
                <w:numId w:val="20"/>
              </w:numPr>
              <w:ind w:left="144" w:hanging="180"/>
              <w:rPr>
                <w:rFonts w:ascii="Arial" w:hAnsi="Arial" w:cs="Arial"/>
                <w:sz w:val="18"/>
                <w:szCs w:val="18"/>
              </w:rPr>
            </w:pPr>
            <w:r w:rsidRPr="004C6BBE">
              <w:rPr>
                <w:rFonts w:ascii="Arial" w:hAnsi="Arial" w:cs="Arial"/>
                <w:color w:val="1D1B11"/>
                <w:sz w:val="18"/>
                <w:szCs w:val="18"/>
                <w:lang w:val="it-IT"/>
              </w:rPr>
              <w:t>Siregar, RH., Ignatius, Haryanto. 2006.</w:t>
            </w:r>
            <w:r w:rsidRPr="00144A86">
              <w:rPr>
                <w:rFonts w:ascii="Arial" w:hAnsi="Arial" w:cs="Arial"/>
                <w:color w:val="1D1B11"/>
                <w:sz w:val="18"/>
                <w:szCs w:val="18"/>
                <w:lang w:val="it-IT"/>
              </w:rPr>
              <w:t xml:space="preserve"> Membangun Kebebasan Pers yang Beretika. Dewan Pers, Yayasan Tifa.</w:t>
            </w:r>
          </w:p>
        </w:tc>
        <w:tc>
          <w:tcPr>
            <w:tcW w:w="1080" w:type="dxa"/>
          </w:tcPr>
          <w:p w:rsidR="008274B8" w:rsidRPr="00144A86" w:rsidRDefault="008274B8" w:rsidP="000F6C76">
            <w:pPr>
              <w:spacing w:after="0" w:line="240" w:lineRule="auto"/>
              <w:jc w:val="center"/>
              <w:rPr>
                <w:rFonts w:ascii="Arial" w:eastAsia="Adobe Fan Heiti Std B" w:hAnsi="Arial" w:cs="Arial"/>
                <w:sz w:val="18"/>
                <w:szCs w:val="18"/>
              </w:rPr>
            </w:pPr>
          </w:p>
          <w:p w:rsidR="008274B8" w:rsidRPr="00144A86" w:rsidRDefault="008274B8"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1</w:t>
            </w:r>
          </w:p>
        </w:tc>
      </w:tr>
      <w:tr w:rsidR="00A63D49" w:rsidRPr="00144A86" w:rsidTr="00AC32BA">
        <w:trPr>
          <w:trHeight w:val="916"/>
        </w:trPr>
        <w:tc>
          <w:tcPr>
            <w:tcW w:w="856" w:type="dxa"/>
            <w:vAlign w:val="center"/>
          </w:tcPr>
          <w:p w:rsidR="00FE0675" w:rsidRPr="00144A86" w:rsidRDefault="00FE0675"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12</w:t>
            </w:r>
          </w:p>
        </w:tc>
        <w:tc>
          <w:tcPr>
            <w:tcW w:w="2132" w:type="dxa"/>
          </w:tcPr>
          <w:p w:rsidR="00FE0675" w:rsidRPr="00144A86" w:rsidRDefault="00C41F86" w:rsidP="00744FBB">
            <w:pPr>
              <w:pStyle w:val="NoSpacing"/>
              <w:numPr>
                <w:ilvl w:val="0"/>
                <w:numId w:val="27"/>
              </w:numPr>
              <w:ind w:left="224" w:hanging="224"/>
              <w:rPr>
                <w:rFonts w:ascii="Arial" w:hAnsi="Arial" w:cs="Arial"/>
                <w:sz w:val="18"/>
                <w:szCs w:val="18"/>
                <w:lang w:val="sv-SE"/>
              </w:rPr>
            </w:pPr>
            <w:r>
              <w:rPr>
                <w:rFonts w:ascii="Arial" w:hAnsi="Arial" w:cs="Arial"/>
                <w:sz w:val="18"/>
                <w:szCs w:val="18"/>
              </w:rPr>
              <w:t>Mahasiswa mampu memahami k</w:t>
            </w:r>
            <w:r w:rsidR="00FE0675" w:rsidRPr="00144A86">
              <w:rPr>
                <w:rFonts w:ascii="Arial" w:hAnsi="Arial" w:cs="Arial"/>
                <w:sz w:val="18"/>
                <w:szCs w:val="18"/>
              </w:rPr>
              <w:t>onsep privasi pada masyarakat jejaring,</w:t>
            </w:r>
            <w:r w:rsidR="00A91908">
              <w:rPr>
                <w:rFonts w:ascii="Arial" w:hAnsi="Arial" w:cs="Arial"/>
                <w:sz w:val="18"/>
                <w:szCs w:val="18"/>
              </w:rPr>
              <w:t xml:space="preserve"> (C2)</w:t>
            </w:r>
          </w:p>
          <w:p w:rsidR="00FE0675" w:rsidRPr="00C41F86" w:rsidRDefault="00C41F86" w:rsidP="00744FBB">
            <w:pPr>
              <w:pStyle w:val="NoSpacing"/>
              <w:numPr>
                <w:ilvl w:val="0"/>
                <w:numId w:val="27"/>
              </w:numPr>
              <w:ind w:left="224" w:hanging="224"/>
              <w:rPr>
                <w:rFonts w:ascii="Arial" w:hAnsi="Arial" w:cs="Arial"/>
                <w:b/>
                <w:sz w:val="18"/>
                <w:szCs w:val="18"/>
                <w:lang w:val="sv-SE"/>
              </w:rPr>
            </w:pPr>
            <w:r w:rsidRPr="00C41F86">
              <w:rPr>
                <w:rFonts w:ascii="Arial" w:hAnsi="Arial" w:cs="Arial"/>
                <w:b/>
                <w:sz w:val="18"/>
                <w:szCs w:val="18"/>
              </w:rPr>
              <w:t>Mahasiswa mampu memahami dan menjelaskan apa yang t</w:t>
            </w:r>
            <w:r w:rsidR="00FE0675" w:rsidRPr="00C41F86">
              <w:rPr>
                <w:rFonts w:ascii="Arial" w:hAnsi="Arial" w:cs="Arial"/>
                <w:b/>
                <w:sz w:val="18"/>
                <w:szCs w:val="18"/>
              </w:rPr>
              <w:t>ermasuk “</w:t>
            </w:r>
            <w:r w:rsidR="00FE0675" w:rsidRPr="00C41F86">
              <w:rPr>
                <w:rFonts w:ascii="Arial" w:hAnsi="Arial" w:cs="Arial"/>
                <w:b/>
                <w:i/>
                <w:sz w:val="18"/>
                <w:szCs w:val="18"/>
              </w:rPr>
              <w:t>rights to be forgotten</w:t>
            </w:r>
            <w:proofErr w:type="gramStart"/>
            <w:r w:rsidR="00FE0675" w:rsidRPr="00C41F86">
              <w:rPr>
                <w:rFonts w:ascii="Arial" w:hAnsi="Arial" w:cs="Arial"/>
                <w:b/>
                <w:i/>
                <w:sz w:val="18"/>
                <w:szCs w:val="18"/>
              </w:rPr>
              <w:t>,”  “</w:t>
            </w:r>
            <w:proofErr w:type="gramEnd"/>
            <w:r w:rsidR="00FE0675" w:rsidRPr="00C41F86">
              <w:rPr>
                <w:rFonts w:ascii="Arial" w:hAnsi="Arial" w:cs="Arial"/>
                <w:b/>
                <w:i/>
                <w:sz w:val="18"/>
                <w:szCs w:val="18"/>
              </w:rPr>
              <w:t xml:space="preserve">media memory,” </w:t>
            </w:r>
            <w:r w:rsidR="00FE0675" w:rsidRPr="00C41F86">
              <w:rPr>
                <w:rFonts w:ascii="Arial" w:hAnsi="Arial" w:cs="Arial"/>
                <w:b/>
                <w:sz w:val="18"/>
                <w:szCs w:val="18"/>
              </w:rPr>
              <w:t xml:space="preserve">dan etika </w:t>
            </w:r>
            <w:r w:rsidR="00FE0675" w:rsidRPr="00C41F86">
              <w:rPr>
                <w:rFonts w:ascii="Arial" w:hAnsi="Arial" w:cs="Arial"/>
                <w:b/>
                <w:sz w:val="18"/>
                <w:szCs w:val="18"/>
                <w:lang w:val="sv-SE"/>
              </w:rPr>
              <w:t>dalam melaporkannya.</w:t>
            </w:r>
            <w:r w:rsidR="00A91908">
              <w:rPr>
                <w:rFonts w:ascii="Arial" w:hAnsi="Arial" w:cs="Arial"/>
                <w:b/>
                <w:sz w:val="18"/>
                <w:szCs w:val="18"/>
                <w:lang w:val="sv-SE"/>
              </w:rPr>
              <w:t xml:space="preserve"> (C2)</w:t>
            </w:r>
          </w:p>
          <w:p w:rsidR="00FE0675" w:rsidRPr="00144A86" w:rsidRDefault="00FE0675" w:rsidP="00744FBB">
            <w:pPr>
              <w:pStyle w:val="ListParagraph"/>
              <w:spacing w:after="0" w:line="240" w:lineRule="auto"/>
              <w:ind w:left="224" w:hanging="224"/>
              <w:rPr>
                <w:rFonts w:ascii="Arial" w:eastAsia="Adobe Fan Heiti Std B" w:hAnsi="Arial" w:cs="Arial"/>
                <w:sz w:val="18"/>
                <w:szCs w:val="18"/>
              </w:rPr>
            </w:pPr>
          </w:p>
        </w:tc>
        <w:tc>
          <w:tcPr>
            <w:tcW w:w="1890" w:type="dxa"/>
          </w:tcPr>
          <w:p w:rsidR="007A6689" w:rsidRPr="00F24F24" w:rsidRDefault="00FE0675" w:rsidP="00744FBB">
            <w:pPr>
              <w:pStyle w:val="ListParagraph"/>
              <w:numPr>
                <w:ilvl w:val="0"/>
                <w:numId w:val="20"/>
              </w:numPr>
              <w:spacing w:after="0" w:line="240" w:lineRule="auto"/>
              <w:ind w:left="342"/>
              <w:rPr>
                <w:rFonts w:ascii="Arial" w:eastAsia="MS Gothic" w:hAnsi="Arial" w:cs="Arial"/>
                <w:b/>
                <w:sz w:val="18"/>
                <w:szCs w:val="18"/>
              </w:rPr>
            </w:pPr>
            <w:r w:rsidRPr="00F24F24">
              <w:rPr>
                <w:rFonts w:ascii="Arial" w:eastAsia="MS Gothic" w:hAnsi="Arial" w:cs="Arial"/>
                <w:b/>
                <w:sz w:val="18"/>
                <w:szCs w:val="18"/>
              </w:rPr>
              <w:t>Ketepatan pemahaman mengenai konsep privasi dalam masyarakat jejaring.</w:t>
            </w:r>
          </w:p>
          <w:p w:rsidR="00FE0675" w:rsidRPr="00144A86" w:rsidRDefault="00FE0675" w:rsidP="00744FBB">
            <w:pPr>
              <w:pStyle w:val="ListParagraph"/>
              <w:numPr>
                <w:ilvl w:val="0"/>
                <w:numId w:val="20"/>
              </w:numPr>
              <w:spacing w:after="0" w:line="240" w:lineRule="auto"/>
              <w:ind w:left="342"/>
              <w:rPr>
                <w:rFonts w:ascii="Arial" w:eastAsia="MS Gothic" w:hAnsi="Arial" w:cs="Arial"/>
                <w:sz w:val="18"/>
                <w:szCs w:val="18"/>
              </w:rPr>
            </w:pPr>
            <w:r w:rsidRPr="00F24F24">
              <w:rPr>
                <w:rFonts w:ascii="Arial" w:eastAsia="MS Gothic" w:hAnsi="Arial" w:cs="Arial"/>
                <w:b/>
                <w:sz w:val="18"/>
                <w:szCs w:val="18"/>
              </w:rPr>
              <w:t>Ketepatan pemahaman pada konsep “</w:t>
            </w:r>
            <w:r w:rsidRPr="00F24F24">
              <w:rPr>
                <w:rFonts w:ascii="Arial" w:eastAsia="MS Gothic" w:hAnsi="Arial" w:cs="Arial"/>
                <w:b/>
                <w:i/>
                <w:sz w:val="18"/>
                <w:szCs w:val="18"/>
              </w:rPr>
              <w:t>rights to be forgotten,” “media memory</w:t>
            </w:r>
            <w:r w:rsidRPr="00F24F24">
              <w:rPr>
                <w:rFonts w:ascii="Arial" w:eastAsia="MS Gothic" w:hAnsi="Arial" w:cs="Arial"/>
                <w:b/>
                <w:sz w:val="18"/>
                <w:szCs w:val="18"/>
              </w:rPr>
              <w:t>,” dan etika dalam melaporkannya.</w:t>
            </w:r>
          </w:p>
        </w:tc>
        <w:tc>
          <w:tcPr>
            <w:tcW w:w="1530" w:type="dxa"/>
            <w:gridSpan w:val="2"/>
          </w:tcPr>
          <w:p w:rsidR="00FE0675" w:rsidRPr="00144A86" w:rsidRDefault="00FE0675" w:rsidP="00C30778">
            <w:pPr>
              <w:spacing w:after="0" w:line="240" w:lineRule="auto"/>
              <w:rPr>
                <w:rFonts w:ascii="Arial" w:eastAsia="MS Gothic" w:hAnsi="Arial" w:cs="Arial"/>
                <w:sz w:val="18"/>
                <w:szCs w:val="18"/>
              </w:rPr>
            </w:pPr>
          </w:p>
          <w:p w:rsidR="00FE0675" w:rsidRPr="00144A86" w:rsidRDefault="00FE0675" w:rsidP="00C30778">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FE0675" w:rsidRPr="00144A86" w:rsidRDefault="00DB6BCD" w:rsidP="00C30778">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FE0675" w:rsidRPr="00144A86">
              <w:rPr>
                <w:rFonts w:ascii="Arial" w:eastAsia="MS Gothic" w:hAnsi="Arial" w:cs="Arial"/>
                <w:sz w:val="18"/>
                <w:szCs w:val="18"/>
              </w:rPr>
              <w:t>enguasaan</w:t>
            </w:r>
          </w:p>
          <w:p w:rsidR="00FE0675" w:rsidRPr="00144A86" w:rsidRDefault="00FE0675" w:rsidP="00C30778">
            <w:pPr>
              <w:spacing w:after="0" w:line="240" w:lineRule="auto"/>
              <w:rPr>
                <w:rFonts w:ascii="Arial" w:eastAsia="MS Gothic" w:hAnsi="Arial" w:cs="Arial"/>
                <w:sz w:val="18"/>
                <w:szCs w:val="18"/>
              </w:rPr>
            </w:pPr>
          </w:p>
          <w:p w:rsidR="00FE0675" w:rsidRPr="00144A86" w:rsidRDefault="00FE0675" w:rsidP="00C30778">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FE0675" w:rsidRPr="00144A86" w:rsidRDefault="00FE0675" w:rsidP="00C30778">
            <w:pPr>
              <w:spacing w:after="0" w:line="240" w:lineRule="auto"/>
              <w:rPr>
                <w:rFonts w:ascii="Arial" w:eastAsia="MS Gothic" w:hAnsi="Arial" w:cs="Arial"/>
                <w:sz w:val="18"/>
                <w:szCs w:val="18"/>
              </w:rPr>
            </w:pPr>
            <w:r w:rsidRPr="00144A86">
              <w:rPr>
                <w:rFonts w:ascii="Arial" w:eastAsia="MS Gothic" w:hAnsi="Arial" w:cs="Arial"/>
                <w:sz w:val="18"/>
                <w:szCs w:val="18"/>
              </w:rPr>
              <w:t xml:space="preserve">Diskusi </w:t>
            </w:r>
          </w:p>
          <w:p w:rsidR="00FE0675" w:rsidRPr="00144A86" w:rsidRDefault="00FE0675" w:rsidP="00C30778">
            <w:pPr>
              <w:spacing w:after="0" w:line="240" w:lineRule="auto"/>
              <w:rPr>
                <w:rFonts w:ascii="Arial" w:eastAsia="MS Gothic" w:hAnsi="Arial" w:cs="Arial"/>
                <w:sz w:val="18"/>
                <w:szCs w:val="18"/>
              </w:rPr>
            </w:pPr>
            <w:r w:rsidRPr="00144A86">
              <w:rPr>
                <w:rFonts w:ascii="Arial" w:eastAsia="MS Gothic" w:hAnsi="Arial" w:cs="Arial"/>
                <w:sz w:val="18"/>
                <w:szCs w:val="18"/>
              </w:rPr>
              <w:t>Tanya jawab</w:t>
            </w:r>
          </w:p>
          <w:p w:rsidR="00913BEC" w:rsidRPr="00144A86" w:rsidRDefault="00913BEC" w:rsidP="00C30778">
            <w:pPr>
              <w:spacing w:after="0" w:line="240" w:lineRule="auto"/>
              <w:rPr>
                <w:rFonts w:ascii="Arial" w:eastAsia="MS Gothic" w:hAnsi="Arial" w:cs="Arial"/>
                <w:sz w:val="18"/>
                <w:szCs w:val="18"/>
              </w:rPr>
            </w:pPr>
            <w:r w:rsidRPr="00144A86">
              <w:rPr>
                <w:rFonts w:ascii="Arial" w:eastAsia="MS Gothic" w:hAnsi="Arial" w:cs="Arial"/>
                <w:sz w:val="18"/>
                <w:szCs w:val="18"/>
              </w:rPr>
              <w:t>Presentasi</w:t>
            </w:r>
          </w:p>
          <w:p w:rsidR="00FE0675" w:rsidRPr="00144A86" w:rsidRDefault="00FE0675" w:rsidP="00C30778">
            <w:pPr>
              <w:spacing w:after="0" w:line="240" w:lineRule="auto"/>
              <w:rPr>
                <w:rFonts w:ascii="Arial" w:eastAsia="MS Gothic" w:hAnsi="Arial" w:cs="Arial"/>
                <w:sz w:val="18"/>
                <w:szCs w:val="18"/>
              </w:rPr>
            </w:pPr>
            <w:r w:rsidRPr="00144A86">
              <w:rPr>
                <w:rFonts w:ascii="Arial" w:eastAsia="MS Gothic" w:hAnsi="Arial" w:cs="Arial"/>
                <w:sz w:val="18"/>
                <w:szCs w:val="18"/>
              </w:rPr>
              <w:t>Studi kasus</w:t>
            </w:r>
          </w:p>
          <w:p w:rsidR="00FE0675" w:rsidRPr="00144A86" w:rsidRDefault="00FE0675" w:rsidP="00FE0675">
            <w:pPr>
              <w:spacing w:after="0" w:line="240" w:lineRule="auto"/>
              <w:rPr>
                <w:rFonts w:ascii="Arial" w:eastAsia="Adobe Fan Heiti Std B" w:hAnsi="Arial" w:cs="Arial"/>
                <w:sz w:val="18"/>
                <w:szCs w:val="18"/>
              </w:rPr>
            </w:pPr>
          </w:p>
        </w:tc>
        <w:tc>
          <w:tcPr>
            <w:tcW w:w="1440" w:type="dxa"/>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FE0675" w:rsidRPr="00144A86" w:rsidRDefault="00FE0675" w:rsidP="000F6C76">
            <w:pPr>
              <w:spacing w:after="0" w:line="240" w:lineRule="auto"/>
              <w:rPr>
                <w:rFonts w:ascii="Arial" w:eastAsia="MS Gothic" w:hAnsi="Arial" w:cs="Arial"/>
                <w:sz w:val="18"/>
                <w:szCs w:val="18"/>
              </w:rPr>
            </w:pPr>
          </w:p>
        </w:tc>
        <w:tc>
          <w:tcPr>
            <w:tcW w:w="2250" w:type="dxa"/>
          </w:tcPr>
          <w:p w:rsidR="00FE0675" w:rsidRPr="00144A86" w:rsidRDefault="00FE0675" w:rsidP="00AC32BA">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konsep privasi dalam masyarakat jejaring.</w:t>
            </w:r>
          </w:p>
          <w:p w:rsidR="00FE0675" w:rsidRDefault="00FE0675" w:rsidP="00AC32BA">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mengenai konsep “</w:t>
            </w:r>
            <w:r w:rsidRPr="001A0986">
              <w:rPr>
                <w:rFonts w:ascii="Arial" w:eastAsia="Adobe Fan Heiti Std B" w:hAnsi="Arial" w:cs="Arial"/>
                <w:i/>
                <w:sz w:val="18"/>
                <w:szCs w:val="18"/>
              </w:rPr>
              <w:t>rights to be forgotten,</w:t>
            </w:r>
            <w:r w:rsidRPr="00144A86">
              <w:rPr>
                <w:rFonts w:ascii="Arial" w:eastAsia="Adobe Fan Heiti Std B" w:hAnsi="Arial" w:cs="Arial"/>
                <w:sz w:val="18"/>
                <w:szCs w:val="18"/>
              </w:rPr>
              <w:t>” “</w:t>
            </w:r>
            <w:r w:rsidRPr="001A0986">
              <w:rPr>
                <w:rFonts w:ascii="Arial" w:eastAsia="Adobe Fan Heiti Std B" w:hAnsi="Arial" w:cs="Arial"/>
                <w:i/>
                <w:sz w:val="18"/>
                <w:szCs w:val="18"/>
              </w:rPr>
              <w:t>media memory</w:t>
            </w:r>
            <w:r w:rsidRPr="00144A86">
              <w:rPr>
                <w:rFonts w:ascii="Arial" w:eastAsia="Adobe Fan Heiti Std B" w:hAnsi="Arial" w:cs="Arial"/>
                <w:sz w:val="18"/>
                <w:szCs w:val="18"/>
              </w:rPr>
              <w:t>,” dan etika dalam melaporkannya.</w:t>
            </w:r>
          </w:p>
          <w:p w:rsidR="00E213EB" w:rsidRDefault="00E213EB" w:rsidP="00E213EB">
            <w:pPr>
              <w:spacing w:after="0" w:line="240" w:lineRule="auto"/>
              <w:rPr>
                <w:rFonts w:ascii="Arial" w:eastAsia="Adobe Fan Heiti Std B" w:hAnsi="Arial" w:cs="Arial"/>
                <w:sz w:val="18"/>
                <w:szCs w:val="18"/>
              </w:rPr>
            </w:pPr>
          </w:p>
          <w:p w:rsidR="00E213EB" w:rsidRPr="00144A86" w:rsidRDefault="00E213EB" w:rsidP="00E213EB">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E213EB" w:rsidRPr="00144A86" w:rsidRDefault="00E213EB" w:rsidP="00E213EB">
            <w:pPr>
              <w:pStyle w:val="NoSpacing"/>
              <w:numPr>
                <w:ilvl w:val="0"/>
                <w:numId w:val="20"/>
              </w:numPr>
              <w:ind w:left="144" w:hanging="180"/>
              <w:rPr>
                <w:rFonts w:ascii="Arial" w:hAnsi="Arial" w:cs="Arial"/>
                <w:sz w:val="18"/>
                <w:szCs w:val="18"/>
              </w:rPr>
            </w:pPr>
            <w:r w:rsidRPr="00144A86">
              <w:rPr>
                <w:rFonts w:ascii="Arial" w:hAnsi="Arial" w:cs="Arial"/>
                <w:sz w:val="18"/>
                <w:szCs w:val="18"/>
              </w:rPr>
              <w:t xml:space="preserve">Otto, Kim., Köhler, Andreas (eds). 2018. Trust in Media and Journalism: Empirical Perspectives on Ethics, Norms, Impacts and Populism in Europe. </w:t>
            </w:r>
            <w:r w:rsidRPr="00144A86">
              <w:rPr>
                <w:rFonts w:ascii="Arial" w:hAnsi="Arial" w:cs="Arial"/>
                <w:sz w:val="18"/>
                <w:szCs w:val="18"/>
              </w:rPr>
              <w:lastRenderedPageBreak/>
              <w:t>Springer VS.</w:t>
            </w:r>
          </w:p>
          <w:p w:rsidR="00E213EB" w:rsidRPr="00144A86" w:rsidRDefault="00E213EB" w:rsidP="00E213EB">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E213EB" w:rsidRPr="00E213EB" w:rsidRDefault="00E213EB" w:rsidP="00E213EB">
            <w:pPr>
              <w:spacing w:after="0" w:line="240" w:lineRule="auto"/>
              <w:rPr>
                <w:rFonts w:ascii="Arial" w:eastAsia="Adobe Fan Heiti Std B" w:hAnsi="Arial" w:cs="Arial"/>
                <w:sz w:val="18"/>
                <w:szCs w:val="18"/>
              </w:rPr>
            </w:pPr>
          </w:p>
        </w:tc>
        <w:tc>
          <w:tcPr>
            <w:tcW w:w="1080" w:type="dxa"/>
          </w:tcPr>
          <w:p w:rsidR="00FE0675"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w:t>
            </w:r>
          </w:p>
        </w:tc>
      </w:tr>
      <w:tr w:rsidR="00A63D49" w:rsidRPr="00144A86" w:rsidTr="00AC32BA">
        <w:trPr>
          <w:trHeight w:val="916"/>
        </w:trPr>
        <w:tc>
          <w:tcPr>
            <w:tcW w:w="856" w:type="dxa"/>
            <w:vAlign w:val="center"/>
          </w:tcPr>
          <w:p w:rsidR="00FE0675" w:rsidRPr="00144A86" w:rsidRDefault="00FE0675"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13</w:t>
            </w:r>
          </w:p>
        </w:tc>
        <w:tc>
          <w:tcPr>
            <w:tcW w:w="2132" w:type="dxa"/>
          </w:tcPr>
          <w:p w:rsidR="00FE0675" w:rsidRPr="00F24F24" w:rsidRDefault="00F24F24" w:rsidP="00744FBB">
            <w:pPr>
              <w:pStyle w:val="NoSpacing"/>
              <w:numPr>
                <w:ilvl w:val="0"/>
                <w:numId w:val="26"/>
              </w:numPr>
              <w:ind w:left="224" w:hanging="224"/>
              <w:rPr>
                <w:rFonts w:ascii="Arial" w:hAnsi="Arial" w:cs="Arial"/>
                <w:b/>
                <w:sz w:val="18"/>
                <w:szCs w:val="18"/>
              </w:rPr>
            </w:pPr>
            <w:r w:rsidRPr="00F24F24">
              <w:rPr>
                <w:rFonts w:ascii="Arial" w:hAnsi="Arial" w:cs="Arial"/>
                <w:b/>
                <w:sz w:val="18"/>
                <w:szCs w:val="18"/>
              </w:rPr>
              <w:t>Mahasiswa mampu memahami j</w:t>
            </w:r>
            <w:r w:rsidR="00FE0675" w:rsidRPr="00F24F24">
              <w:rPr>
                <w:rFonts w:ascii="Arial" w:hAnsi="Arial" w:cs="Arial"/>
                <w:b/>
                <w:sz w:val="18"/>
                <w:szCs w:val="18"/>
              </w:rPr>
              <w:t>urnalisme masa depan, masa depan jurnalisme.</w:t>
            </w:r>
            <w:r w:rsidR="00A91908">
              <w:rPr>
                <w:rFonts w:ascii="Arial" w:hAnsi="Arial" w:cs="Arial"/>
                <w:b/>
                <w:sz w:val="18"/>
                <w:szCs w:val="18"/>
              </w:rPr>
              <w:t xml:space="preserve"> (C2)</w:t>
            </w:r>
          </w:p>
          <w:p w:rsidR="00FE0675" w:rsidRPr="00F24F24" w:rsidRDefault="00F24F24" w:rsidP="00744FBB">
            <w:pPr>
              <w:pStyle w:val="NoSpacing"/>
              <w:numPr>
                <w:ilvl w:val="0"/>
                <w:numId w:val="26"/>
              </w:numPr>
              <w:ind w:left="224" w:hanging="224"/>
              <w:rPr>
                <w:rFonts w:ascii="Arial" w:hAnsi="Arial" w:cs="Arial"/>
                <w:b/>
                <w:sz w:val="18"/>
                <w:szCs w:val="18"/>
              </w:rPr>
            </w:pPr>
            <w:r w:rsidRPr="00F24F24">
              <w:rPr>
                <w:rFonts w:ascii="Arial" w:hAnsi="Arial" w:cs="Arial"/>
                <w:b/>
                <w:sz w:val="18"/>
                <w:szCs w:val="18"/>
              </w:rPr>
              <w:t>Mahasiswa mampu memahami t</w:t>
            </w:r>
            <w:r w:rsidR="00FE0675" w:rsidRPr="00F24F24">
              <w:rPr>
                <w:rFonts w:ascii="Arial" w:hAnsi="Arial" w:cs="Arial"/>
                <w:b/>
                <w:sz w:val="18"/>
                <w:szCs w:val="18"/>
              </w:rPr>
              <w:t xml:space="preserve">injauan etika dalam praktik jurnalisme data. </w:t>
            </w:r>
            <w:r w:rsidR="00A91908">
              <w:rPr>
                <w:rFonts w:ascii="Arial" w:hAnsi="Arial" w:cs="Arial"/>
                <w:b/>
                <w:sz w:val="18"/>
                <w:szCs w:val="18"/>
              </w:rPr>
              <w:t>(C2)</w:t>
            </w:r>
          </w:p>
          <w:p w:rsidR="00FE0675" w:rsidRPr="00144A86" w:rsidRDefault="00FE0675" w:rsidP="00744FBB">
            <w:pPr>
              <w:pStyle w:val="ListParagraph"/>
              <w:spacing w:after="0" w:line="240" w:lineRule="auto"/>
              <w:ind w:left="224" w:hanging="224"/>
              <w:rPr>
                <w:rFonts w:ascii="Arial" w:eastAsia="Adobe Fan Heiti Std B" w:hAnsi="Arial" w:cs="Arial"/>
                <w:sz w:val="18"/>
                <w:szCs w:val="18"/>
              </w:rPr>
            </w:pPr>
          </w:p>
        </w:tc>
        <w:tc>
          <w:tcPr>
            <w:tcW w:w="1890" w:type="dxa"/>
          </w:tcPr>
          <w:p w:rsidR="00FE0675" w:rsidRPr="00144A86" w:rsidRDefault="007A6689" w:rsidP="00744FBB">
            <w:pPr>
              <w:pStyle w:val="ListParagraph"/>
              <w:numPr>
                <w:ilvl w:val="0"/>
                <w:numId w:val="20"/>
              </w:numPr>
              <w:spacing w:after="0" w:line="240" w:lineRule="auto"/>
              <w:ind w:left="342"/>
              <w:rPr>
                <w:rFonts w:ascii="Arial" w:eastAsia="MS Gothic" w:hAnsi="Arial" w:cs="Arial"/>
                <w:sz w:val="18"/>
                <w:szCs w:val="18"/>
              </w:rPr>
            </w:pPr>
            <w:r w:rsidRPr="00144A86">
              <w:rPr>
                <w:rFonts w:ascii="Arial" w:eastAsia="MS Gothic" w:hAnsi="Arial" w:cs="Arial"/>
                <w:sz w:val="18"/>
                <w:szCs w:val="18"/>
              </w:rPr>
              <w:t>Ketepatan pemahaman terkait jurnalisme masa depan.</w:t>
            </w:r>
          </w:p>
          <w:p w:rsidR="007A6689" w:rsidRPr="00B61256" w:rsidRDefault="007A6689" w:rsidP="00744FBB">
            <w:pPr>
              <w:pStyle w:val="ListParagraph"/>
              <w:numPr>
                <w:ilvl w:val="0"/>
                <w:numId w:val="20"/>
              </w:numPr>
              <w:spacing w:after="0" w:line="240" w:lineRule="auto"/>
              <w:ind w:left="342"/>
              <w:rPr>
                <w:rFonts w:ascii="Arial" w:eastAsia="MS Gothic" w:hAnsi="Arial" w:cs="Arial"/>
                <w:b/>
                <w:sz w:val="18"/>
                <w:szCs w:val="18"/>
              </w:rPr>
            </w:pPr>
            <w:r w:rsidRPr="00B61256">
              <w:rPr>
                <w:rFonts w:ascii="Arial" w:eastAsia="MS Gothic" w:hAnsi="Arial" w:cs="Arial"/>
                <w:b/>
                <w:sz w:val="18"/>
                <w:szCs w:val="18"/>
              </w:rPr>
              <w:t xml:space="preserve">Ketepatan </w:t>
            </w:r>
            <w:r w:rsidR="008C6E4E" w:rsidRPr="00B61256">
              <w:rPr>
                <w:rFonts w:ascii="Arial" w:eastAsia="MS Gothic" w:hAnsi="Arial" w:cs="Arial"/>
                <w:b/>
                <w:sz w:val="18"/>
                <w:szCs w:val="18"/>
              </w:rPr>
              <w:t>pemahaman tentang etika dalam praktik jurnalisme data.</w:t>
            </w:r>
          </w:p>
        </w:tc>
        <w:tc>
          <w:tcPr>
            <w:tcW w:w="1530" w:type="dxa"/>
            <w:gridSpan w:val="2"/>
          </w:tcPr>
          <w:p w:rsidR="008C6E4E" w:rsidRPr="00144A86" w:rsidRDefault="008C6E4E" w:rsidP="008C6E4E">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8C6E4E" w:rsidRPr="00144A86" w:rsidRDefault="00DB6BCD" w:rsidP="008C6E4E">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8C6E4E" w:rsidRPr="00144A86">
              <w:rPr>
                <w:rFonts w:ascii="Arial" w:eastAsia="MS Gothic" w:hAnsi="Arial" w:cs="Arial"/>
                <w:sz w:val="18"/>
                <w:szCs w:val="18"/>
              </w:rPr>
              <w:t>enguasaan</w:t>
            </w:r>
          </w:p>
          <w:p w:rsidR="008C6E4E" w:rsidRPr="00144A86" w:rsidRDefault="008C6E4E" w:rsidP="008C6E4E">
            <w:pPr>
              <w:spacing w:after="0" w:line="240" w:lineRule="auto"/>
              <w:rPr>
                <w:rFonts w:ascii="Arial" w:eastAsia="MS Gothic" w:hAnsi="Arial" w:cs="Arial"/>
                <w:sz w:val="18"/>
                <w:szCs w:val="18"/>
              </w:rPr>
            </w:pPr>
          </w:p>
          <w:p w:rsidR="008C6E4E" w:rsidRPr="00144A86" w:rsidRDefault="008C6E4E" w:rsidP="008C6E4E">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8C6E4E" w:rsidRPr="00144A86" w:rsidRDefault="008C6E4E" w:rsidP="008C6E4E">
            <w:pPr>
              <w:spacing w:after="0" w:line="240" w:lineRule="auto"/>
              <w:rPr>
                <w:rFonts w:ascii="Arial" w:eastAsia="MS Gothic" w:hAnsi="Arial" w:cs="Arial"/>
                <w:sz w:val="18"/>
                <w:szCs w:val="18"/>
              </w:rPr>
            </w:pPr>
            <w:r w:rsidRPr="00144A86">
              <w:rPr>
                <w:rFonts w:ascii="Arial" w:eastAsia="MS Gothic" w:hAnsi="Arial" w:cs="Arial"/>
                <w:sz w:val="18"/>
                <w:szCs w:val="18"/>
              </w:rPr>
              <w:t xml:space="preserve">Diskusi </w:t>
            </w:r>
          </w:p>
          <w:p w:rsidR="008C6E4E" w:rsidRPr="00144A86" w:rsidRDefault="008C6E4E" w:rsidP="008C6E4E">
            <w:pPr>
              <w:spacing w:after="0" w:line="240" w:lineRule="auto"/>
              <w:rPr>
                <w:rFonts w:ascii="Arial" w:eastAsia="MS Gothic" w:hAnsi="Arial" w:cs="Arial"/>
                <w:sz w:val="18"/>
                <w:szCs w:val="18"/>
              </w:rPr>
            </w:pPr>
            <w:r w:rsidRPr="00144A86">
              <w:rPr>
                <w:rFonts w:ascii="Arial" w:eastAsia="MS Gothic" w:hAnsi="Arial" w:cs="Arial"/>
                <w:sz w:val="18"/>
                <w:szCs w:val="18"/>
              </w:rPr>
              <w:t>Tanya jawab</w:t>
            </w:r>
          </w:p>
          <w:p w:rsidR="004C66A6" w:rsidRPr="00144A86" w:rsidRDefault="004C66A6" w:rsidP="008C6E4E">
            <w:pPr>
              <w:spacing w:after="0" w:line="240" w:lineRule="auto"/>
              <w:rPr>
                <w:rFonts w:ascii="Arial" w:eastAsia="MS Gothic" w:hAnsi="Arial" w:cs="Arial"/>
                <w:sz w:val="18"/>
                <w:szCs w:val="18"/>
              </w:rPr>
            </w:pPr>
            <w:r w:rsidRPr="00144A86">
              <w:rPr>
                <w:rFonts w:ascii="Arial" w:eastAsia="MS Gothic" w:hAnsi="Arial" w:cs="Arial"/>
                <w:sz w:val="18"/>
                <w:szCs w:val="18"/>
              </w:rPr>
              <w:t>Presentasi</w:t>
            </w:r>
          </w:p>
          <w:p w:rsidR="008C6E4E" w:rsidRPr="00144A86" w:rsidRDefault="008C6E4E" w:rsidP="008C6E4E">
            <w:pPr>
              <w:spacing w:after="0" w:line="240" w:lineRule="auto"/>
              <w:rPr>
                <w:rFonts w:ascii="Arial" w:eastAsia="MS Gothic" w:hAnsi="Arial" w:cs="Arial"/>
                <w:sz w:val="18"/>
                <w:szCs w:val="18"/>
              </w:rPr>
            </w:pPr>
            <w:r w:rsidRPr="00144A86">
              <w:rPr>
                <w:rFonts w:ascii="Arial" w:eastAsia="MS Gothic" w:hAnsi="Arial" w:cs="Arial"/>
                <w:sz w:val="18"/>
                <w:szCs w:val="18"/>
              </w:rPr>
              <w:t>Studi kasus</w:t>
            </w:r>
          </w:p>
          <w:p w:rsidR="00FE0675" w:rsidRPr="00144A86" w:rsidRDefault="00FE0675" w:rsidP="000F6C76">
            <w:pPr>
              <w:spacing w:after="0" w:line="240" w:lineRule="auto"/>
              <w:rPr>
                <w:rFonts w:ascii="Arial" w:eastAsia="MS Gothic" w:hAnsi="Arial" w:cs="Arial"/>
                <w:sz w:val="18"/>
                <w:szCs w:val="18"/>
              </w:rPr>
            </w:pPr>
          </w:p>
        </w:tc>
        <w:tc>
          <w:tcPr>
            <w:tcW w:w="1440" w:type="dxa"/>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AF2AC2" w:rsidRPr="00144A86" w:rsidRDefault="00AF2AC2" w:rsidP="008C6E4E">
            <w:pPr>
              <w:spacing w:after="0" w:line="240" w:lineRule="auto"/>
              <w:rPr>
                <w:rFonts w:ascii="Arial" w:eastAsia="MS Gothic" w:hAnsi="Arial" w:cs="Arial"/>
                <w:sz w:val="18"/>
                <w:szCs w:val="18"/>
              </w:rPr>
            </w:pPr>
          </w:p>
          <w:p w:rsidR="00AF2AC2" w:rsidRPr="00C41F86" w:rsidRDefault="00AF2AC2" w:rsidP="008C6E4E">
            <w:pPr>
              <w:spacing w:after="0" w:line="240" w:lineRule="auto"/>
              <w:rPr>
                <w:rFonts w:ascii="Arial" w:eastAsia="MS Gothic" w:hAnsi="Arial" w:cs="Arial"/>
                <w:b/>
                <w:sz w:val="18"/>
                <w:szCs w:val="18"/>
              </w:rPr>
            </w:pPr>
            <w:r w:rsidRPr="00C41F86">
              <w:rPr>
                <w:rFonts w:ascii="Arial" w:eastAsia="MS Gothic" w:hAnsi="Arial" w:cs="Arial"/>
                <w:b/>
                <w:sz w:val="18"/>
                <w:szCs w:val="18"/>
              </w:rPr>
              <w:t>Penyampaian informasi mengenai tugas ke-6: Menyusun makalah dan presentasi tentang jurnalisme masa depan dan masa depan jurnalisme</w:t>
            </w:r>
          </w:p>
          <w:p w:rsidR="00FE0675" w:rsidRPr="00144A86" w:rsidRDefault="00FE0675" w:rsidP="000F6C76">
            <w:pPr>
              <w:spacing w:after="0" w:line="240" w:lineRule="auto"/>
              <w:rPr>
                <w:rFonts w:ascii="Arial" w:eastAsia="MS Gothic" w:hAnsi="Arial" w:cs="Arial"/>
                <w:sz w:val="18"/>
                <w:szCs w:val="18"/>
              </w:rPr>
            </w:pPr>
          </w:p>
        </w:tc>
        <w:tc>
          <w:tcPr>
            <w:tcW w:w="2250" w:type="dxa"/>
          </w:tcPr>
          <w:p w:rsidR="00FE0675" w:rsidRPr="00144A86" w:rsidRDefault="008C6E4E" w:rsidP="00AC32BA">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mengenai jurnalisme masa depan.</w:t>
            </w:r>
          </w:p>
          <w:p w:rsidR="008C6E4E" w:rsidRDefault="008C6E4E" w:rsidP="00AC32BA">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tentang etika dalam praktik jurnalisme data.</w:t>
            </w:r>
          </w:p>
          <w:p w:rsidR="007025B9" w:rsidRDefault="007025B9" w:rsidP="007025B9">
            <w:pPr>
              <w:spacing w:after="0" w:line="240" w:lineRule="auto"/>
              <w:rPr>
                <w:rFonts w:ascii="Arial" w:eastAsia="Adobe Fan Heiti Std B" w:hAnsi="Arial" w:cs="Arial"/>
                <w:sz w:val="18"/>
                <w:szCs w:val="18"/>
              </w:rPr>
            </w:pPr>
          </w:p>
          <w:p w:rsidR="007025B9" w:rsidRPr="00144A86" w:rsidRDefault="007025B9" w:rsidP="007025B9">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7025B9" w:rsidRPr="00144A86" w:rsidRDefault="007025B9" w:rsidP="007025B9">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7025B9" w:rsidRPr="00144A86" w:rsidRDefault="007025B9" w:rsidP="007025B9">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7025B9" w:rsidRPr="007025B9" w:rsidRDefault="007025B9" w:rsidP="007025B9">
            <w:pPr>
              <w:spacing w:after="0" w:line="240" w:lineRule="auto"/>
              <w:rPr>
                <w:rFonts w:ascii="Arial" w:eastAsia="Adobe Fan Heiti Std B" w:hAnsi="Arial" w:cs="Arial"/>
                <w:sz w:val="18"/>
                <w:szCs w:val="18"/>
              </w:rPr>
            </w:pPr>
          </w:p>
        </w:tc>
        <w:tc>
          <w:tcPr>
            <w:tcW w:w="1080" w:type="dxa"/>
          </w:tcPr>
          <w:p w:rsidR="00FE0675"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r>
      <w:tr w:rsidR="00A63D49" w:rsidRPr="00144A86" w:rsidTr="00AC32BA">
        <w:trPr>
          <w:trHeight w:val="916"/>
        </w:trPr>
        <w:tc>
          <w:tcPr>
            <w:tcW w:w="856" w:type="dxa"/>
            <w:vAlign w:val="center"/>
          </w:tcPr>
          <w:p w:rsidR="00FE0675" w:rsidRPr="00144A86" w:rsidRDefault="00FE0675"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t>14</w:t>
            </w:r>
          </w:p>
        </w:tc>
        <w:tc>
          <w:tcPr>
            <w:tcW w:w="2132" w:type="dxa"/>
          </w:tcPr>
          <w:p w:rsidR="00AF2AC2" w:rsidRPr="00B61256" w:rsidRDefault="0037347E" w:rsidP="00744FBB">
            <w:pPr>
              <w:pStyle w:val="ListParagraph"/>
              <w:numPr>
                <w:ilvl w:val="0"/>
                <w:numId w:val="34"/>
              </w:numPr>
              <w:spacing w:after="0" w:line="240" w:lineRule="auto"/>
              <w:ind w:left="224" w:hanging="224"/>
              <w:rPr>
                <w:rFonts w:ascii="Arial" w:hAnsi="Arial" w:cs="Arial"/>
                <w:b/>
                <w:sz w:val="18"/>
                <w:szCs w:val="18"/>
              </w:rPr>
            </w:pPr>
            <w:r w:rsidRPr="00B61256">
              <w:rPr>
                <w:rFonts w:ascii="Arial" w:hAnsi="Arial" w:cs="Arial"/>
                <w:b/>
                <w:sz w:val="18"/>
                <w:szCs w:val="18"/>
              </w:rPr>
              <w:t>Mahasiswa mampu memahami m</w:t>
            </w:r>
            <w:r w:rsidR="00AF2AC2" w:rsidRPr="00B61256">
              <w:rPr>
                <w:rFonts w:ascii="Arial" w:hAnsi="Arial" w:cs="Arial"/>
                <w:b/>
                <w:sz w:val="18"/>
                <w:szCs w:val="18"/>
              </w:rPr>
              <w:t>enyaring “</w:t>
            </w:r>
            <w:r w:rsidR="00AF2AC2" w:rsidRPr="00B61256">
              <w:rPr>
                <w:rFonts w:ascii="Arial" w:hAnsi="Arial" w:cs="Arial"/>
                <w:b/>
                <w:i/>
                <w:sz w:val="18"/>
                <w:szCs w:val="18"/>
              </w:rPr>
              <w:t>noise”</w:t>
            </w:r>
            <w:r w:rsidR="00AF2AC2" w:rsidRPr="00B61256">
              <w:rPr>
                <w:rFonts w:ascii="Arial" w:hAnsi="Arial" w:cs="Arial"/>
                <w:b/>
                <w:sz w:val="18"/>
                <w:szCs w:val="18"/>
              </w:rPr>
              <w:t xml:space="preserve"> dan “</w:t>
            </w:r>
            <w:r w:rsidR="00AF2AC2" w:rsidRPr="00B61256">
              <w:rPr>
                <w:rFonts w:ascii="Arial" w:hAnsi="Arial" w:cs="Arial"/>
                <w:b/>
                <w:i/>
                <w:sz w:val="18"/>
                <w:szCs w:val="18"/>
              </w:rPr>
              <w:t>voice</w:t>
            </w:r>
            <w:r w:rsidR="00AF2AC2" w:rsidRPr="00B61256">
              <w:rPr>
                <w:rFonts w:ascii="Arial" w:hAnsi="Arial" w:cs="Arial"/>
                <w:b/>
                <w:sz w:val="18"/>
                <w:szCs w:val="18"/>
              </w:rPr>
              <w:t>” dalam lautan informasi.</w:t>
            </w:r>
            <w:r w:rsidR="00A91908">
              <w:rPr>
                <w:rFonts w:ascii="Arial" w:hAnsi="Arial" w:cs="Arial"/>
                <w:b/>
                <w:sz w:val="18"/>
                <w:szCs w:val="18"/>
              </w:rPr>
              <w:t>(C2)</w:t>
            </w:r>
          </w:p>
          <w:p w:rsidR="00FE0675" w:rsidRPr="00144A86" w:rsidRDefault="0037347E" w:rsidP="00744FBB">
            <w:pPr>
              <w:pStyle w:val="ListParagraph"/>
              <w:numPr>
                <w:ilvl w:val="0"/>
                <w:numId w:val="34"/>
              </w:numPr>
              <w:spacing w:after="0" w:line="240" w:lineRule="auto"/>
              <w:ind w:left="224" w:hanging="224"/>
              <w:rPr>
                <w:rFonts w:ascii="Arial" w:hAnsi="Arial" w:cs="Arial"/>
                <w:sz w:val="18"/>
                <w:szCs w:val="18"/>
              </w:rPr>
            </w:pPr>
            <w:r w:rsidRPr="00B61256">
              <w:rPr>
                <w:rFonts w:ascii="Arial" w:hAnsi="Arial" w:cs="Arial"/>
                <w:b/>
                <w:sz w:val="18"/>
                <w:szCs w:val="18"/>
              </w:rPr>
              <w:t xml:space="preserve">Mahasiswa mampu memahami </w:t>
            </w:r>
            <w:r w:rsidR="00AF2AC2" w:rsidRPr="00B61256">
              <w:rPr>
                <w:rFonts w:ascii="Arial" w:hAnsi="Arial" w:cs="Arial"/>
                <w:b/>
                <w:sz w:val="18"/>
                <w:szCs w:val="18"/>
              </w:rPr>
              <w:t>“</w:t>
            </w:r>
            <w:r w:rsidR="00AF2AC2" w:rsidRPr="00B61256">
              <w:rPr>
                <w:rFonts w:ascii="Arial" w:hAnsi="Arial" w:cs="Arial"/>
                <w:b/>
                <w:i/>
                <w:sz w:val="18"/>
                <w:szCs w:val="18"/>
              </w:rPr>
              <w:t>Journalism chaos</w:t>
            </w:r>
            <w:r w:rsidR="00AF2AC2" w:rsidRPr="0037347E">
              <w:rPr>
                <w:rFonts w:ascii="Arial" w:hAnsi="Arial" w:cs="Arial"/>
                <w:i/>
                <w:sz w:val="18"/>
                <w:szCs w:val="18"/>
              </w:rPr>
              <w:t>.”</w:t>
            </w:r>
            <w:r w:rsidR="00A91908">
              <w:rPr>
                <w:rFonts w:ascii="Arial" w:hAnsi="Arial" w:cs="Arial"/>
                <w:i/>
                <w:sz w:val="18"/>
                <w:szCs w:val="18"/>
              </w:rPr>
              <w:t xml:space="preserve"> </w:t>
            </w:r>
            <w:r w:rsidR="00A91908">
              <w:rPr>
                <w:rFonts w:ascii="Arial" w:hAnsi="Arial" w:cs="Arial"/>
                <w:sz w:val="18"/>
                <w:szCs w:val="18"/>
              </w:rPr>
              <w:t>(C2)</w:t>
            </w:r>
          </w:p>
        </w:tc>
        <w:tc>
          <w:tcPr>
            <w:tcW w:w="1890" w:type="dxa"/>
          </w:tcPr>
          <w:p w:rsidR="00FE0675" w:rsidRPr="00144A86" w:rsidRDefault="00AF2AC2" w:rsidP="00744FBB">
            <w:pPr>
              <w:pStyle w:val="ListParagraph"/>
              <w:numPr>
                <w:ilvl w:val="0"/>
                <w:numId w:val="20"/>
              </w:numPr>
              <w:spacing w:after="0" w:line="240" w:lineRule="auto"/>
              <w:ind w:left="342"/>
              <w:rPr>
                <w:rFonts w:ascii="Arial" w:eastAsia="MS Gothic" w:hAnsi="Arial" w:cs="Arial"/>
                <w:sz w:val="18"/>
                <w:szCs w:val="18"/>
              </w:rPr>
            </w:pPr>
            <w:r w:rsidRPr="00144A86">
              <w:rPr>
                <w:rFonts w:ascii="Arial" w:eastAsia="MS Gothic" w:hAnsi="Arial" w:cs="Arial"/>
                <w:sz w:val="18"/>
                <w:szCs w:val="18"/>
              </w:rPr>
              <w:t xml:space="preserve">Ketepatan </w:t>
            </w:r>
            <w:proofErr w:type="gramStart"/>
            <w:r w:rsidRPr="00144A86">
              <w:rPr>
                <w:rFonts w:ascii="Arial" w:eastAsia="MS Gothic" w:hAnsi="Arial" w:cs="Arial"/>
                <w:sz w:val="18"/>
                <w:szCs w:val="18"/>
              </w:rPr>
              <w:t>pemahaman  terkait</w:t>
            </w:r>
            <w:proofErr w:type="gramEnd"/>
            <w:r w:rsidRPr="00144A86">
              <w:rPr>
                <w:rFonts w:ascii="Arial" w:eastAsia="MS Gothic" w:hAnsi="Arial" w:cs="Arial"/>
                <w:sz w:val="18"/>
                <w:szCs w:val="18"/>
              </w:rPr>
              <w:t xml:space="preserve"> konsep lautan informasi.</w:t>
            </w:r>
          </w:p>
          <w:p w:rsidR="00AF2AC2" w:rsidRPr="00144A86" w:rsidRDefault="00AF2AC2" w:rsidP="00744FBB">
            <w:pPr>
              <w:pStyle w:val="ListParagraph"/>
              <w:numPr>
                <w:ilvl w:val="0"/>
                <w:numId w:val="20"/>
              </w:numPr>
              <w:spacing w:after="0" w:line="240" w:lineRule="auto"/>
              <w:ind w:left="342"/>
              <w:rPr>
                <w:rFonts w:ascii="Arial" w:eastAsia="MS Gothic" w:hAnsi="Arial" w:cs="Arial"/>
                <w:sz w:val="18"/>
                <w:szCs w:val="18"/>
              </w:rPr>
            </w:pPr>
            <w:r w:rsidRPr="00144A86">
              <w:rPr>
                <w:rFonts w:ascii="Arial" w:eastAsia="MS Gothic" w:hAnsi="Arial" w:cs="Arial"/>
                <w:sz w:val="18"/>
                <w:szCs w:val="18"/>
              </w:rPr>
              <w:t xml:space="preserve">Ketepatan pemahaman mengenai konsep </w:t>
            </w:r>
            <w:r w:rsidRPr="00F24F24">
              <w:rPr>
                <w:rFonts w:ascii="Arial" w:eastAsia="MS Gothic" w:hAnsi="Arial" w:cs="Arial"/>
                <w:i/>
                <w:sz w:val="18"/>
                <w:szCs w:val="18"/>
              </w:rPr>
              <w:t>“journalism chaos.”</w:t>
            </w:r>
          </w:p>
        </w:tc>
        <w:tc>
          <w:tcPr>
            <w:tcW w:w="1530" w:type="dxa"/>
            <w:gridSpan w:val="2"/>
          </w:tcPr>
          <w:p w:rsidR="00AF2AC2" w:rsidRPr="00144A86" w:rsidRDefault="00AF2AC2" w:rsidP="00AF2AC2">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AF2AC2" w:rsidRPr="00144A86" w:rsidRDefault="00DB6BCD" w:rsidP="00AF2AC2">
            <w:pPr>
              <w:spacing w:after="0" w:line="240" w:lineRule="auto"/>
              <w:rPr>
                <w:rFonts w:ascii="Arial" w:eastAsia="MS Gothic" w:hAnsi="Arial" w:cs="Arial"/>
                <w:sz w:val="18"/>
                <w:szCs w:val="18"/>
              </w:rPr>
            </w:pPr>
            <w:r w:rsidRPr="00144A86">
              <w:rPr>
                <w:rFonts w:ascii="Arial" w:eastAsia="MS Gothic" w:hAnsi="Arial" w:cs="Arial"/>
                <w:sz w:val="18"/>
                <w:szCs w:val="18"/>
              </w:rPr>
              <w:t>Ketepatan dan p</w:t>
            </w:r>
            <w:r w:rsidR="00AF2AC2" w:rsidRPr="00144A86">
              <w:rPr>
                <w:rFonts w:ascii="Arial" w:eastAsia="MS Gothic" w:hAnsi="Arial" w:cs="Arial"/>
                <w:sz w:val="18"/>
                <w:szCs w:val="18"/>
              </w:rPr>
              <w:t>enguasaan</w:t>
            </w:r>
          </w:p>
          <w:p w:rsidR="00AF2AC2" w:rsidRPr="00144A86" w:rsidRDefault="00AF2AC2" w:rsidP="00AF2AC2">
            <w:pPr>
              <w:spacing w:after="0" w:line="240" w:lineRule="auto"/>
              <w:rPr>
                <w:rFonts w:ascii="Arial" w:eastAsia="MS Gothic" w:hAnsi="Arial" w:cs="Arial"/>
                <w:sz w:val="18"/>
                <w:szCs w:val="18"/>
              </w:rPr>
            </w:pPr>
          </w:p>
          <w:p w:rsidR="00AF2AC2" w:rsidRPr="00144A86" w:rsidRDefault="00AF2AC2" w:rsidP="00AF2AC2">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AF2AC2" w:rsidRPr="00144A86" w:rsidRDefault="00AF2AC2" w:rsidP="00AF2AC2">
            <w:pPr>
              <w:spacing w:after="0" w:line="240" w:lineRule="auto"/>
              <w:rPr>
                <w:rFonts w:ascii="Arial" w:eastAsia="MS Gothic" w:hAnsi="Arial" w:cs="Arial"/>
                <w:sz w:val="18"/>
                <w:szCs w:val="18"/>
              </w:rPr>
            </w:pPr>
            <w:r w:rsidRPr="00144A86">
              <w:rPr>
                <w:rFonts w:ascii="Arial" w:eastAsia="MS Gothic" w:hAnsi="Arial" w:cs="Arial"/>
                <w:sz w:val="18"/>
                <w:szCs w:val="18"/>
              </w:rPr>
              <w:t xml:space="preserve">Diskusi </w:t>
            </w:r>
          </w:p>
          <w:p w:rsidR="00AF2AC2" w:rsidRPr="00144A86" w:rsidRDefault="00AF2AC2" w:rsidP="00AF2AC2">
            <w:pPr>
              <w:spacing w:after="0" w:line="240" w:lineRule="auto"/>
              <w:rPr>
                <w:rFonts w:ascii="Arial" w:eastAsia="MS Gothic" w:hAnsi="Arial" w:cs="Arial"/>
                <w:sz w:val="18"/>
                <w:szCs w:val="18"/>
              </w:rPr>
            </w:pPr>
            <w:r w:rsidRPr="00144A86">
              <w:rPr>
                <w:rFonts w:ascii="Arial" w:eastAsia="MS Gothic" w:hAnsi="Arial" w:cs="Arial"/>
                <w:sz w:val="18"/>
                <w:szCs w:val="18"/>
              </w:rPr>
              <w:t>Tanya jawab</w:t>
            </w:r>
          </w:p>
          <w:p w:rsidR="004C66A6" w:rsidRPr="00144A86" w:rsidRDefault="004C66A6" w:rsidP="00AF2AC2">
            <w:pPr>
              <w:spacing w:after="0" w:line="240" w:lineRule="auto"/>
              <w:rPr>
                <w:rFonts w:ascii="Arial" w:eastAsia="MS Gothic" w:hAnsi="Arial" w:cs="Arial"/>
                <w:sz w:val="18"/>
                <w:szCs w:val="18"/>
              </w:rPr>
            </w:pPr>
            <w:r w:rsidRPr="00144A86">
              <w:rPr>
                <w:rFonts w:ascii="Arial" w:eastAsia="MS Gothic" w:hAnsi="Arial" w:cs="Arial"/>
                <w:sz w:val="18"/>
                <w:szCs w:val="18"/>
              </w:rPr>
              <w:t>Presentasi</w:t>
            </w:r>
          </w:p>
          <w:p w:rsidR="00AF2AC2" w:rsidRPr="00144A86" w:rsidRDefault="00AF2AC2" w:rsidP="00AF2AC2">
            <w:pPr>
              <w:spacing w:after="0" w:line="240" w:lineRule="auto"/>
              <w:rPr>
                <w:rFonts w:ascii="Arial" w:eastAsia="MS Gothic" w:hAnsi="Arial" w:cs="Arial"/>
                <w:sz w:val="18"/>
                <w:szCs w:val="18"/>
              </w:rPr>
            </w:pPr>
            <w:r w:rsidRPr="00144A86">
              <w:rPr>
                <w:rFonts w:ascii="Arial" w:eastAsia="MS Gothic" w:hAnsi="Arial" w:cs="Arial"/>
                <w:sz w:val="18"/>
                <w:szCs w:val="18"/>
              </w:rPr>
              <w:t>Studi kasus</w:t>
            </w:r>
          </w:p>
          <w:p w:rsidR="00FE0675" w:rsidRPr="00144A86" w:rsidRDefault="00FE0675" w:rsidP="000F6C76">
            <w:pPr>
              <w:spacing w:after="0" w:line="240" w:lineRule="auto"/>
              <w:rPr>
                <w:rFonts w:ascii="Arial" w:eastAsia="MS Gothic" w:hAnsi="Arial" w:cs="Arial"/>
                <w:sz w:val="18"/>
                <w:szCs w:val="18"/>
              </w:rPr>
            </w:pPr>
          </w:p>
        </w:tc>
        <w:tc>
          <w:tcPr>
            <w:tcW w:w="1440" w:type="dxa"/>
          </w:tcPr>
          <w:p w:rsidR="00C108E4" w:rsidRPr="0095342D" w:rsidRDefault="00C108E4" w:rsidP="00C108E4">
            <w:pPr>
              <w:spacing w:after="0" w:line="240" w:lineRule="auto"/>
              <w:rPr>
                <w:rFonts w:ascii="Arial" w:eastAsia="MS Gothic" w:hAnsi="Arial" w:cs="Arial"/>
                <w:color w:val="000000"/>
                <w:sz w:val="18"/>
                <w:szCs w:val="18"/>
              </w:rPr>
            </w:pPr>
          </w:p>
          <w:p w:rsidR="00C108E4" w:rsidRDefault="00C108E4" w:rsidP="00C108E4">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3X50’</w:t>
            </w:r>
          </w:p>
          <w:p w:rsidR="00C108E4"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3X60”</w:t>
            </w:r>
          </w:p>
          <w:p w:rsidR="00C108E4" w:rsidRPr="0095342D" w:rsidRDefault="00C108E4" w:rsidP="00C108E4">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BM : 3X60”</w:t>
            </w:r>
          </w:p>
          <w:p w:rsidR="00AF2AC2" w:rsidRPr="00144A86" w:rsidRDefault="00AF2AC2" w:rsidP="000F6C76">
            <w:pPr>
              <w:spacing w:after="0" w:line="240" w:lineRule="auto"/>
              <w:rPr>
                <w:rFonts w:ascii="Arial" w:eastAsia="MS Gothic" w:hAnsi="Arial" w:cs="Arial"/>
                <w:sz w:val="18"/>
                <w:szCs w:val="18"/>
              </w:rPr>
            </w:pPr>
            <w:r w:rsidRPr="00144A86">
              <w:rPr>
                <w:rFonts w:ascii="Arial" w:eastAsia="MS Gothic" w:hAnsi="Arial" w:cs="Arial"/>
                <w:sz w:val="18"/>
                <w:szCs w:val="18"/>
              </w:rPr>
              <w:t>.</w:t>
            </w:r>
          </w:p>
        </w:tc>
        <w:tc>
          <w:tcPr>
            <w:tcW w:w="2250" w:type="dxa"/>
          </w:tcPr>
          <w:p w:rsidR="00FE0675" w:rsidRPr="00B61256" w:rsidRDefault="00A63D49" w:rsidP="00AC32BA">
            <w:pPr>
              <w:pStyle w:val="ListParagraph"/>
              <w:numPr>
                <w:ilvl w:val="0"/>
                <w:numId w:val="20"/>
              </w:numPr>
              <w:spacing w:after="0" w:line="240" w:lineRule="auto"/>
              <w:ind w:left="252" w:hanging="252"/>
              <w:rPr>
                <w:rFonts w:ascii="Arial" w:eastAsia="Adobe Fan Heiti Std B" w:hAnsi="Arial" w:cs="Arial"/>
                <w:b/>
                <w:sz w:val="18"/>
                <w:szCs w:val="18"/>
              </w:rPr>
            </w:pPr>
            <w:r w:rsidRPr="00B61256">
              <w:rPr>
                <w:rFonts w:ascii="Arial" w:eastAsia="Adobe Fan Heiti Std B" w:hAnsi="Arial" w:cs="Arial"/>
                <w:b/>
                <w:sz w:val="18"/>
                <w:szCs w:val="18"/>
              </w:rPr>
              <w:t>Pengertian konsep “</w:t>
            </w:r>
            <w:r w:rsidRPr="00B61256">
              <w:rPr>
                <w:rFonts w:ascii="Arial" w:eastAsia="Adobe Fan Heiti Std B" w:hAnsi="Arial" w:cs="Arial"/>
                <w:b/>
                <w:i/>
                <w:sz w:val="18"/>
                <w:szCs w:val="18"/>
              </w:rPr>
              <w:t>voice”</w:t>
            </w:r>
            <w:r w:rsidRPr="00B61256">
              <w:rPr>
                <w:rFonts w:ascii="Arial" w:eastAsia="Adobe Fan Heiti Std B" w:hAnsi="Arial" w:cs="Arial"/>
                <w:b/>
                <w:sz w:val="18"/>
                <w:szCs w:val="18"/>
              </w:rPr>
              <w:t xml:space="preserve"> dan “</w:t>
            </w:r>
            <w:r w:rsidRPr="00B61256">
              <w:rPr>
                <w:rFonts w:ascii="Arial" w:eastAsia="Adobe Fan Heiti Std B" w:hAnsi="Arial" w:cs="Arial"/>
                <w:b/>
                <w:i/>
                <w:sz w:val="18"/>
                <w:szCs w:val="18"/>
              </w:rPr>
              <w:t>noise”</w:t>
            </w:r>
            <w:r w:rsidRPr="00B61256">
              <w:rPr>
                <w:rFonts w:ascii="Arial" w:eastAsia="Adobe Fan Heiti Std B" w:hAnsi="Arial" w:cs="Arial"/>
                <w:b/>
                <w:sz w:val="18"/>
                <w:szCs w:val="18"/>
              </w:rPr>
              <w:t xml:space="preserve"> dalam lautan informasi.</w:t>
            </w:r>
          </w:p>
          <w:p w:rsidR="00A63D49" w:rsidRDefault="00A63D49" w:rsidP="00AC32BA">
            <w:pPr>
              <w:pStyle w:val="ListParagraph"/>
              <w:numPr>
                <w:ilvl w:val="0"/>
                <w:numId w:val="20"/>
              </w:numPr>
              <w:spacing w:after="0" w:line="240" w:lineRule="auto"/>
              <w:ind w:left="252" w:hanging="252"/>
              <w:rPr>
                <w:rFonts w:ascii="Arial" w:eastAsia="Adobe Fan Heiti Std B" w:hAnsi="Arial" w:cs="Arial"/>
                <w:sz w:val="18"/>
                <w:szCs w:val="18"/>
              </w:rPr>
            </w:pPr>
            <w:r w:rsidRPr="00144A86">
              <w:rPr>
                <w:rFonts w:ascii="Arial" w:eastAsia="Adobe Fan Heiti Std B" w:hAnsi="Arial" w:cs="Arial"/>
                <w:sz w:val="18"/>
                <w:szCs w:val="18"/>
              </w:rPr>
              <w:t>Pengertian mengenai “</w:t>
            </w:r>
            <w:r w:rsidRPr="00B61256">
              <w:rPr>
                <w:rFonts w:ascii="Arial" w:eastAsia="Adobe Fan Heiti Std B" w:hAnsi="Arial" w:cs="Arial"/>
                <w:i/>
                <w:sz w:val="18"/>
                <w:szCs w:val="18"/>
              </w:rPr>
              <w:t>journalism chaos</w:t>
            </w:r>
            <w:r w:rsidRPr="00144A86">
              <w:rPr>
                <w:rFonts w:ascii="Arial" w:eastAsia="Adobe Fan Heiti Std B" w:hAnsi="Arial" w:cs="Arial"/>
                <w:sz w:val="18"/>
                <w:szCs w:val="18"/>
              </w:rPr>
              <w:t>.”</w:t>
            </w:r>
          </w:p>
          <w:p w:rsidR="007025B9" w:rsidRDefault="007025B9" w:rsidP="007025B9">
            <w:pPr>
              <w:spacing w:after="0" w:line="240" w:lineRule="auto"/>
              <w:rPr>
                <w:rFonts w:ascii="Arial" w:eastAsia="Adobe Fan Heiti Std B" w:hAnsi="Arial" w:cs="Arial"/>
                <w:sz w:val="18"/>
                <w:szCs w:val="18"/>
              </w:rPr>
            </w:pPr>
          </w:p>
          <w:p w:rsidR="007025B9" w:rsidRPr="00144A86" w:rsidRDefault="007025B9" w:rsidP="007025B9">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7025B9" w:rsidRPr="00144A86" w:rsidRDefault="007025B9" w:rsidP="007025B9">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7025B9" w:rsidRPr="00144A86" w:rsidRDefault="007025B9" w:rsidP="007025B9">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lastRenderedPageBreak/>
              <w:t>Siregar, RH., Ignatius, Haryanto. 2006. Membangun Kebebasan Pers yang Beretika. Dewan Pers, Yayasan Tifa.</w:t>
            </w:r>
          </w:p>
          <w:p w:rsidR="007025B9" w:rsidRPr="007025B9" w:rsidRDefault="007025B9" w:rsidP="007025B9">
            <w:pPr>
              <w:spacing w:after="0" w:line="240" w:lineRule="auto"/>
              <w:rPr>
                <w:rFonts w:ascii="Arial" w:eastAsia="Adobe Fan Heiti Std B" w:hAnsi="Arial" w:cs="Arial"/>
                <w:sz w:val="18"/>
                <w:szCs w:val="18"/>
              </w:rPr>
            </w:pPr>
          </w:p>
        </w:tc>
        <w:tc>
          <w:tcPr>
            <w:tcW w:w="1080" w:type="dxa"/>
          </w:tcPr>
          <w:p w:rsidR="00FE0675"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3</w:t>
            </w:r>
          </w:p>
        </w:tc>
      </w:tr>
      <w:tr w:rsidR="00A63D49" w:rsidRPr="00144A86" w:rsidTr="00AC32BA">
        <w:trPr>
          <w:trHeight w:val="916"/>
        </w:trPr>
        <w:tc>
          <w:tcPr>
            <w:tcW w:w="856" w:type="dxa"/>
            <w:vAlign w:val="center"/>
          </w:tcPr>
          <w:p w:rsidR="00FE0675" w:rsidRPr="00144A86" w:rsidRDefault="00FE0675" w:rsidP="000F6C76">
            <w:pPr>
              <w:spacing w:after="0" w:line="240" w:lineRule="auto"/>
              <w:jc w:val="center"/>
              <w:rPr>
                <w:rFonts w:ascii="Arial" w:eastAsia="Adobe Fan Heiti Std B" w:hAnsi="Arial" w:cs="Arial"/>
                <w:sz w:val="18"/>
                <w:szCs w:val="18"/>
              </w:rPr>
            </w:pPr>
            <w:r w:rsidRPr="00144A86">
              <w:rPr>
                <w:rFonts w:ascii="Arial" w:eastAsia="Adobe Fan Heiti Std B" w:hAnsi="Arial" w:cs="Arial"/>
                <w:sz w:val="18"/>
                <w:szCs w:val="18"/>
              </w:rPr>
              <w:lastRenderedPageBreak/>
              <w:t>15</w:t>
            </w:r>
          </w:p>
        </w:tc>
        <w:tc>
          <w:tcPr>
            <w:tcW w:w="2132" w:type="dxa"/>
          </w:tcPr>
          <w:p w:rsidR="00FE0675" w:rsidRPr="00144A86" w:rsidRDefault="00DB6BCD" w:rsidP="00DB6BCD">
            <w:pPr>
              <w:spacing w:after="0" w:line="240" w:lineRule="auto"/>
              <w:rPr>
                <w:rFonts w:ascii="Arial" w:hAnsi="Arial" w:cs="Arial"/>
                <w:sz w:val="18"/>
                <w:szCs w:val="18"/>
              </w:rPr>
            </w:pPr>
            <w:r w:rsidRPr="00144A86">
              <w:rPr>
                <w:rFonts w:ascii="Arial" w:hAnsi="Arial" w:cs="Arial"/>
                <w:sz w:val="18"/>
                <w:szCs w:val="18"/>
              </w:rPr>
              <w:t>Seminar proposal.</w:t>
            </w:r>
          </w:p>
        </w:tc>
        <w:tc>
          <w:tcPr>
            <w:tcW w:w="1890" w:type="dxa"/>
          </w:tcPr>
          <w:p w:rsidR="00FE0675" w:rsidRPr="00144A86" w:rsidRDefault="00DB6BCD" w:rsidP="00744FBB">
            <w:pPr>
              <w:pStyle w:val="ListParagraph"/>
              <w:spacing w:after="0" w:line="240" w:lineRule="auto"/>
              <w:ind w:left="342" w:hanging="360"/>
              <w:rPr>
                <w:rFonts w:ascii="Arial" w:eastAsia="MS Gothic" w:hAnsi="Arial" w:cs="Arial"/>
                <w:sz w:val="18"/>
                <w:szCs w:val="18"/>
              </w:rPr>
            </w:pPr>
            <w:r w:rsidRPr="00144A86">
              <w:rPr>
                <w:rFonts w:ascii="Arial" w:eastAsia="MS Gothic" w:hAnsi="Arial" w:cs="Arial"/>
                <w:sz w:val="18"/>
                <w:szCs w:val="18"/>
              </w:rPr>
              <w:t>Ketepatan pemahaman dan penyampaian proposal.</w:t>
            </w:r>
          </w:p>
        </w:tc>
        <w:tc>
          <w:tcPr>
            <w:tcW w:w="1530" w:type="dxa"/>
            <w:gridSpan w:val="2"/>
          </w:tcPr>
          <w:p w:rsidR="00DB6BCD" w:rsidRPr="00144A86" w:rsidRDefault="00DB6BCD" w:rsidP="00DB6BCD">
            <w:pPr>
              <w:spacing w:after="0" w:line="240" w:lineRule="auto"/>
              <w:rPr>
                <w:rFonts w:ascii="Arial" w:eastAsia="MS Gothic" w:hAnsi="Arial" w:cs="Arial"/>
                <w:sz w:val="18"/>
                <w:szCs w:val="18"/>
              </w:rPr>
            </w:pPr>
            <w:r w:rsidRPr="00144A86">
              <w:rPr>
                <w:rFonts w:ascii="Arial" w:eastAsia="MS Gothic" w:hAnsi="Arial" w:cs="Arial"/>
                <w:sz w:val="18"/>
                <w:szCs w:val="18"/>
              </w:rPr>
              <w:t>Kriteria:</w:t>
            </w:r>
          </w:p>
          <w:p w:rsidR="00DB6BCD" w:rsidRPr="00144A86" w:rsidRDefault="00DB6BCD" w:rsidP="00DB6BCD">
            <w:pPr>
              <w:spacing w:after="0" w:line="240" w:lineRule="auto"/>
              <w:rPr>
                <w:rFonts w:ascii="Arial" w:eastAsia="MS Gothic" w:hAnsi="Arial" w:cs="Arial"/>
                <w:sz w:val="18"/>
                <w:szCs w:val="18"/>
              </w:rPr>
            </w:pPr>
            <w:r w:rsidRPr="00144A86">
              <w:rPr>
                <w:rFonts w:ascii="Arial" w:eastAsia="MS Gothic" w:hAnsi="Arial" w:cs="Arial"/>
                <w:sz w:val="18"/>
                <w:szCs w:val="18"/>
              </w:rPr>
              <w:t>Ketepatan dan penguasaan</w:t>
            </w:r>
          </w:p>
          <w:p w:rsidR="00DB6BCD" w:rsidRPr="00144A86" w:rsidRDefault="00DB6BCD" w:rsidP="00DB6BCD">
            <w:pPr>
              <w:spacing w:after="0" w:line="240" w:lineRule="auto"/>
              <w:rPr>
                <w:rFonts w:ascii="Arial" w:eastAsia="MS Gothic" w:hAnsi="Arial" w:cs="Arial"/>
                <w:sz w:val="18"/>
                <w:szCs w:val="18"/>
              </w:rPr>
            </w:pPr>
          </w:p>
          <w:p w:rsidR="00DB6BCD" w:rsidRPr="00144A86" w:rsidRDefault="00DB6BCD" w:rsidP="00DB6BCD">
            <w:pPr>
              <w:spacing w:after="0" w:line="240" w:lineRule="auto"/>
              <w:rPr>
                <w:rFonts w:ascii="Arial" w:eastAsia="MS Gothic" w:hAnsi="Arial" w:cs="Arial"/>
                <w:sz w:val="18"/>
                <w:szCs w:val="18"/>
              </w:rPr>
            </w:pPr>
            <w:r w:rsidRPr="00144A86">
              <w:rPr>
                <w:rFonts w:ascii="Arial" w:eastAsia="MS Gothic" w:hAnsi="Arial" w:cs="Arial"/>
                <w:sz w:val="18"/>
                <w:szCs w:val="18"/>
              </w:rPr>
              <w:t>Bentuk Penilaian:</w:t>
            </w:r>
          </w:p>
          <w:p w:rsidR="002C27F4" w:rsidRPr="00144A86" w:rsidRDefault="002C27F4" w:rsidP="00DB6BCD">
            <w:pPr>
              <w:spacing w:after="0" w:line="240" w:lineRule="auto"/>
              <w:rPr>
                <w:rFonts w:ascii="Arial" w:eastAsia="MS Gothic" w:hAnsi="Arial" w:cs="Arial"/>
                <w:sz w:val="18"/>
                <w:szCs w:val="18"/>
              </w:rPr>
            </w:pPr>
            <w:r w:rsidRPr="00144A86">
              <w:rPr>
                <w:rFonts w:ascii="Arial" w:eastAsia="MS Gothic" w:hAnsi="Arial" w:cs="Arial"/>
                <w:sz w:val="18"/>
                <w:szCs w:val="18"/>
              </w:rPr>
              <w:t>Presentasi</w:t>
            </w:r>
          </w:p>
          <w:p w:rsidR="00DB6BCD" w:rsidRPr="00144A86" w:rsidRDefault="00DB6BCD" w:rsidP="00DB6BCD">
            <w:pPr>
              <w:spacing w:after="0" w:line="240" w:lineRule="auto"/>
              <w:rPr>
                <w:rFonts w:ascii="Arial" w:eastAsia="MS Gothic" w:hAnsi="Arial" w:cs="Arial"/>
                <w:sz w:val="18"/>
                <w:szCs w:val="18"/>
              </w:rPr>
            </w:pPr>
            <w:r w:rsidRPr="00144A86">
              <w:rPr>
                <w:rFonts w:ascii="Arial" w:eastAsia="MS Gothic" w:hAnsi="Arial" w:cs="Arial"/>
                <w:sz w:val="18"/>
                <w:szCs w:val="18"/>
              </w:rPr>
              <w:t xml:space="preserve">Diskusi </w:t>
            </w:r>
          </w:p>
          <w:p w:rsidR="00DB6BCD" w:rsidRPr="00144A86" w:rsidRDefault="00DB6BCD" w:rsidP="00DB6BCD">
            <w:pPr>
              <w:spacing w:after="0" w:line="240" w:lineRule="auto"/>
              <w:rPr>
                <w:rFonts w:ascii="Arial" w:eastAsia="MS Gothic" w:hAnsi="Arial" w:cs="Arial"/>
                <w:sz w:val="18"/>
                <w:szCs w:val="18"/>
              </w:rPr>
            </w:pPr>
            <w:r w:rsidRPr="00144A86">
              <w:rPr>
                <w:rFonts w:ascii="Arial" w:eastAsia="MS Gothic" w:hAnsi="Arial" w:cs="Arial"/>
                <w:sz w:val="18"/>
                <w:szCs w:val="18"/>
              </w:rPr>
              <w:t>Tanya jawab</w:t>
            </w:r>
          </w:p>
          <w:p w:rsidR="00FE0675" w:rsidRPr="00144A86" w:rsidRDefault="00FE0675" w:rsidP="002C27F4">
            <w:pPr>
              <w:spacing w:after="0" w:line="240" w:lineRule="auto"/>
              <w:rPr>
                <w:rFonts w:ascii="Arial" w:eastAsia="MS Gothic" w:hAnsi="Arial" w:cs="Arial"/>
                <w:sz w:val="18"/>
                <w:szCs w:val="18"/>
              </w:rPr>
            </w:pPr>
          </w:p>
        </w:tc>
        <w:tc>
          <w:tcPr>
            <w:tcW w:w="1440" w:type="dxa"/>
          </w:tcPr>
          <w:p w:rsidR="00C108E4" w:rsidRPr="0095342D" w:rsidRDefault="00C108E4" w:rsidP="00C108E4">
            <w:pPr>
              <w:spacing w:after="0" w:line="240" w:lineRule="auto"/>
              <w:rPr>
                <w:rFonts w:ascii="Arial" w:eastAsia="MS Gothic" w:hAnsi="Arial" w:cs="Arial"/>
                <w:color w:val="000000"/>
                <w:sz w:val="18"/>
                <w:szCs w:val="18"/>
              </w:rPr>
            </w:pPr>
          </w:p>
          <w:p w:rsidR="00BE3928" w:rsidRDefault="00BE3928" w:rsidP="00BE3928">
            <w:pPr>
              <w:spacing w:after="0" w:line="240" w:lineRule="auto"/>
              <w:rPr>
                <w:rFonts w:ascii="Arial" w:eastAsia="Adobe Fan Heiti Std B" w:hAnsi="Arial" w:cs="Arial"/>
                <w:color w:val="000000"/>
                <w:sz w:val="18"/>
                <w:szCs w:val="18"/>
              </w:rPr>
            </w:pPr>
            <w:r w:rsidRPr="0095342D">
              <w:rPr>
                <w:rFonts w:ascii="Arial" w:eastAsia="Adobe Fan Heiti Std B" w:hAnsi="Arial" w:cs="Arial"/>
                <w:color w:val="000000"/>
                <w:sz w:val="18"/>
                <w:szCs w:val="18"/>
              </w:rPr>
              <w:t xml:space="preserve">TM : </w:t>
            </w:r>
            <w:r>
              <w:rPr>
                <w:rFonts w:ascii="Arial" w:eastAsia="Adobe Fan Heiti Std B" w:hAnsi="Arial" w:cs="Arial"/>
                <w:color w:val="000000"/>
                <w:sz w:val="18"/>
                <w:szCs w:val="18"/>
              </w:rPr>
              <w:t>3X100’</w:t>
            </w:r>
          </w:p>
          <w:p w:rsidR="00BE3928" w:rsidRPr="0095342D" w:rsidRDefault="00BE3928" w:rsidP="00BE3928">
            <w:pPr>
              <w:spacing w:after="0" w:line="240" w:lineRule="auto"/>
              <w:rPr>
                <w:rFonts w:ascii="Arial" w:eastAsia="Adobe Fan Heiti Std B" w:hAnsi="Arial" w:cs="Arial"/>
                <w:color w:val="000000"/>
                <w:sz w:val="18"/>
                <w:szCs w:val="18"/>
              </w:rPr>
            </w:pPr>
            <w:r>
              <w:rPr>
                <w:rFonts w:ascii="Arial" w:eastAsia="Adobe Fan Heiti Std B" w:hAnsi="Arial" w:cs="Arial"/>
                <w:color w:val="000000"/>
                <w:sz w:val="18"/>
                <w:szCs w:val="18"/>
              </w:rPr>
              <w:t>BT : 3 X 70’</w:t>
            </w:r>
          </w:p>
          <w:p w:rsidR="00FE0675" w:rsidRPr="00144A86" w:rsidRDefault="00FE0675" w:rsidP="000F6C76">
            <w:pPr>
              <w:spacing w:after="0" w:line="240" w:lineRule="auto"/>
              <w:rPr>
                <w:rFonts w:ascii="Arial" w:eastAsia="MS Gothic" w:hAnsi="Arial" w:cs="Arial"/>
                <w:sz w:val="18"/>
                <w:szCs w:val="18"/>
              </w:rPr>
            </w:pPr>
          </w:p>
        </w:tc>
        <w:tc>
          <w:tcPr>
            <w:tcW w:w="2250" w:type="dxa"/>
          </w:tcPr>
          <w:p w:rsidR="00FE0675" w:rsidRDefault="002C27F4" w:rsidP="00AC32BA">
            <w:pPr>
              <w:pStyle w:val="ListParagraph"/>
              <w:numPr>
                <w:ilvl w:val="0"/>
                <w:numId w:val="20"/>
              </w:numPr>
              <w:spacing w:after="0" w:line="240" w:lineRule="auto"/>
              <w:ind w:left="162" w:hanging="180"/>
              <w:rPr>
                <w:rFonts w:ascii="Arial" w:eastAsia="Adobe Fan Heiti Std B" w:hAnsi="Arial" w:cs="Arial"/>
                <w:sz w:val="18"/>
                <w:szCs w:val="18"/>
              </w:rPr>
            </w:pPr>
            <w:r w:rsidRPr="00144A86">
              <w:rPr>
                <w:rFonts w:ascii="Arial" w:eastAsia="Adobe Fan Heiti Std B" w:hAnsi="Arial" w:cs="Arial"/>
                <w:sz w:val="18"/>
                <w:szCs w:val="18"/>
              </w:rPr>
              <w:t>Rencana produksi karya jurnalistik yang sesuai dengan standar etika jurnalisme.</w:t>
            </w:r>
          </w:p>
          <w:p w:rsidR="007025B9" w:rsidRDefault="007025B9" w:rsidP="007025B9">
            <w:pPr>
              <w:spacing w:after="0" w:line="240" w:lineRule="auto"/>
              <w:rPr>
                <w:rFonts w:ascii="Arial" w:eastAsia="Adobe Fan Heiti Std B" w:hAnsi="Arial" w:cs="Arial"/>
                <w:sz w:val="18"/>
                <w:szCs w:val="18"/>
              </w:rPr>
            </w:pPr>
          </w:p>
          <w:p w:rsidR="007025B9" w:rsidRPr="00144A86" w:rsidRDefault="007025B9" w:rsidP="007025B9">
            <w:pPr>
              <w:spacing w:after="0" w:line="240" w:lineRule="auto"/>
              <w:rPr>
                <w:rFonts w:ascii="Arial" w:eastAsia="Adobe Fan Heiti Std B" w:hAnsi="Arial" w:cs="Arial"/>
                <w:sz w:val="18"/>
                <w:szCs w:val="18"/>
              </w:rPr>
            </w:pPr>
            <w:r w:rsidRPr="00144A86">
              <w:rPr>
                <w:rFonts w:ascii="Arial" w:eastAsia="Adobe Fan Heiti Std B" w:hAnsi="Arial" w:cs="Arial"/>
                <w:sz w:val="18"/>
                <w:szCs w:val="18"/>
              </w:rPr>
              <w:t>Pustaka :</w:t>
            </w:r>
          </w:p>
          <w:p w:rsidR="007025B9" w:rsidRPr="00144A86" w:rsidRDefault="007025B9" w:rsidP="007025B9">
            <w:pPr>
              <w:pStyle w:val="NoSpacing"/>
              <w:numPr>
                <w:ilvl w:val="0"/>
                <w:numId w:val="20"/>
              </w:numPr>
              <w:ind w:left="144" w:hanging="180"/>
              <w:rPr>
                <w:rFonts w:ascii="Arial" w:hAnsi="Arial" w:cs="Arial"/>
                <w:sz w:val="18"/>
                <w:szCs w:val="18"/>
              </w:rPr>
            </w:pPr>
            <w:r w:rsidRPr="00144A86">
              <w:rPr>
                <w:rFonts w:ascii="Arial" w:hAnsi="Arial" w:cs="Arial"/>
                <w:sz w:val="18"/>
                <w:szCs w:val="18"/>
              </w:rPr>
              <w:t>Otto, Kim., Köhler, Andreas (eds). 2018. Trust in Media and Journalism: Empirical Perspectives on Ethics, Norms, Impacts and Populism in Europe. Springer VS.</w:t>
            </w:r>
          </w:p>
          <w:p w:rsidR="007025B9" w:rsidRPr="00144A86" w:rsidRDefault="007025B9" w:rsidP="007025B9">
            <w:pPr>
              <w:pStyle w:val="ListParagraph"/>
              <w:numPr>
                <w:ilvl w:val="0"/>
                <w:numId w:val="20"/>
              </w:numPr>
              <w:spacing w:after="0" w:line="240" w:lineRule="auto"/>
              <w:ind w:left="144" w:hanging="180"/>
              <w:rPr>
                <w:rFonts w:ascii="Arial" w:hAnsi="Arial" w:cs="Arial"/>
                <w:color w:val="1D1B11"/>
                <w:sz w:val="18"/>
                <w:szCs w:val="18"/>
                <w:lang w:val="it-IT"/>
              </w:rPr>
            </w:pPr>
            <w:r w:rsidRPr="00144A86">
              <w:rPr>
                <w:rFonts w:ascii="Arial" w:hAnsi="Arial" w:cs="Arial"/>
                <w:color w:val="1D1B11"/>
                <w:sz w:val="18"/>
                <w:szCs w:val="18"/>
                <w:lang w:val="it-IT"/>
              </w:rPr>
              <w:t>Siregar, RH., Ignatius, Haryanto. 2006. Membangun Kebebasan Pers yang Beretika. Dewan Pers, Yayasan Tifa.</w:t>
            </w:r>
          </w:p>
          <w:p w:rsidR="007025B9" w:rsidRPr="007025B9" w:rsidRDefault="007025B9" w:rsidP="007025B9">
            <w:pPr>
              <w:spacing w:after="0" w:line="240" w:lineRule="auto"/>
              <w:rPr>
                <w:rFonts w:ascii="Arial" w:eastAsia="Adobe Fan Heiti Std B" w:hAnsi="Arial" w:cs="Arial"/>
                <w:sz w:val="18"/>
                <w:szCs w:val="18"/>
              </w:rPr>
            </w:pPr>
          </w:p>
        </w:tc>
        <w:tc>
          <w:tcPr>
            <w:tcW w:w="1080" w:type="dxa"/>
          </w:tcPr>
          <w:p w:rsidR="00FE0675" w:rsidRPr="00144A86" w:rsidRDefault="00AD29DC" w:rsidP="000F6C7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FE0675" w:rsidRPr="00144A86" w:rsidTr="00AC32BA">
        <w:trPr>
          <w:trHeight w:val="377"/>
        </w:trPr>
        <w:tc>
          <w:tcPr>
            <w:tcW w:w="856" w:type="dxa"/>
            <w:tcBorders>
              <w:bottom w:val="single" w:sz="4" w:space="0" w:color="000000" w:themeColor="text1"/>
            </w:tcBorders>
            <w:vAlign w:val="center"/>
          </w:tcPr>
          <w:p w:rsidR="00FE0675" w:rsidRPr="00144A86" w:rsidRDefault="00FE0675" w:rsidP="000F6C76">
            <w:pPr>
              <w:spacing w:after="0" w:line="240" w:lineRule="auto"/>
              <w:jc w:val="center"/>
              <w:rPr>
                <w:rFonts w:ascii="Arial" w:eastAsia="Adobe Fan Heiti Std B" w:hAnsi="Arial" w:cs="Arial"/>
                <w:b/>
                <w:sz w:val="18"/>
                <w:szCs w:val="18"/>
              </w:rPr>
            </w:pPr>
            <w:r w:rsidRPr="00144A86">
              <w:rPr>
                <w:rFonts w:ascii="Arial" w:eastAsia="Adobe Fan Heiti Std B" w:hAnsi="Arial" w:cs="Arial"/>
                <w:b/>
                <w:sz w:val="18"/>
                <w:szCs w:val="18"/>
              </w:rPr>
              <w:t>16</w:t>
            </w:r>
          </w:p>
        </w:tc>
        <w:tc>
          <w:tcPr>
            <w:tcW w:w="10322" w:type="dxa"/>
            <w:gridSpan w:val="7"/>
            <w:tcBorders>
              <w:bottom w:val="single" w:sz="4" w:space="0" w:color="000000" w:themeColor="text1"/>
            </w:tcBorders>
            <w:vAlign w:val="center"/>
          </w:tcPr>
          <w:p w:rsidR="00FE0675" w:rsidRPr="00144A86" w:rsidRDefault="00FE0675" w:rsidP="00DB6BCD">
            <w:pPr>
              <w:spacing w:after="0" w:line="240" w:lineRule="auto"/>
              <w:rPr>
                <w:rFonts w:ascii="Arial" w:eastAsia="Adobe Fan Heiti Std B" w:hAnsi="Arial" w:cs="Arial"/>
                <w:b/>
                <w:sz w:val="18"/>
                <w:szCs w:val="18"/>
              </w:rPr>
            </w:pPr>
            <w:r w:rsidRPr="00144A86">
              <w:rPr>
                <w:rFonts w:ascii="Arial" w:eastAsia="Adobe Fan Heiti Std B" w:hAnsi="Arial" w:cs="Arial"/>
                <w:b/>
                <w:sz w:val="18"/>
                <w:szCs w:val="18"/>
              </w:rPr>
              <w:t xml:space="preserve">Evaluasi Akhir Semester: Mahasiswa menghasilkan karya jurnalistik dalam format kelompok dengan </w:t>
            </w:r>
            <w:r w:rsidR="00DB6BCD" w:rsidRPr="00144A86">
              <w:rPr>
                <w:rFonts w:ascii="Arial" w:eastAsia="Adobe Fan Heiti Std B" w:hAnsi="Arial" w:cs="Arial"/>
                <w:b/>
                <w:sz w:val="18"/>
                <w:szCs w:val="18"/>
              </w:rPr>
              <w:t xml:space="preserve">tema konten yang telah </w:t>
            </w:r>
            <w:r w:rsidR="005E12CD" w:rsidRPr="00144A86">
              <w:rPr>
                <w:rFonts w:ascii="Arial" w:eastAsia="Adobe Fan Heiti Std B" w:hAnsi="Arial" w:cs="Arial"/>
                <w:b/>
                <w:sz w:val="18"/>
                <w:szCs w:val="18"/>
              </w:rPr>
              <w:t>disepakati</w:t>
            </w:r>
            <w:r w:rsidR="00DB6BCD" w:rsidRPr="00144A86">
              <w:rPr>
                <w:rFonts w:ascii="Arial" w:eastAsia="Adobe Fan Heiti Std B" w:hAnsi="Arial" w:cs="Arial"/>
                <w:b/>
                <w:sz w:val="18"/>
                <w:szCs w:val="18"/>
              </w:rPr>
              <w:t xml:space="preserve">. Sebelumnya, karya akhir ini </w:t>
            </w:r>
            <w:r w:rsidRPr="00144A86">
              <w:rPr>
                <w:rFonts w:ascii="Arial" w:eastAsia="Adobe Fan Heiti Std B" w:hAnsi="Arial" w:cs="Arial"/>
                <w:b/>
                <w:sz w:val="18"/>
                <w:szCs w:val="18"/>
              </w:rPr>
              <w:t xml:space="preserve">didahului dengan pengajuan </w:t>
            </w:r>
            <w:r w:rsidR="00BF6852" w:rsidRPr="00144A86">
              <w:rPr>
                <w:rFonts w:ascii="Arial" w:eastAsia="Adobe Fan Heiti Std B" w:hAnsi="Arial" w:cs="Arial"/>
                <w:b/>
                <w:sz w:val="18"/>
                <w:szCs w:val="18"/>
              </w:rPr>
              <w:t xml:space="preserve">dan presentasi </w:t>
            </w:r>
            <w:r w:rsidRPr="00144A86">
              <w:rPr>
                <w:rFonts w:ascii="Arial" w:eastAsia="Adobe Fan Heiti Std B" w:hAnsi="Arial" w:cs="Arial"/>
                <w:b/>
                <w:sz w:val="18"/>
                <w:szCs w:val="18"/>
              </w:rPr>
              <w:t>proposal terkait.</w:t>
            </w:r>
            <w:r w:rsidR="00360E27">
              <w:rPr>
                <w:rFonts w:ascii="Arial" w:eastAsia="Adobe Fan Heiti Std B" w:hAnsi="Arial" w:cs="Arial"/>
                <w:b/>
                <w:sz w:val="18"/>
                <w:szCs w:val="18"/>
              </w:rPr>
              <w:t xml:space="preserve"> (30)</w:t>
            </w:r>
          </w:p>
        </w:tc>
      </w:tr>
    </w:tbl>
    <w:p w:rsidR="000D6665" w:rsidRDefault="000D6665" w:rsidP="000D6665">
      <w:pPr>
        <w:pStyle w:val="NoSpacing"/>
        <w:spacing w:line="360" w:lineRule="auto"/>
        <w:rPr>
          <w:rFonts w:ascii="Cambria" w:hAnsi="Cambria"/>
        </w:rPr>
        <w:sectPr w:rsidR="000D6665" w:rsidSect="00AC32BA">
          <w:pgSz w:w="12240" w:h="15840"/>
          <w:pgMar w:top="1440" w:right="1440" w:bottom="1440" w:left="720" w:header="720" w:footer="720" w:gutter="0"/>
          <w:cols w:space="720"/>
          <w:docGrid w:linePitch="360"/>
        </w:sectPr>
      </w:pPr>
    </w:p>
    <w:p w:rsidR="000D6665" w:rsidRDefault="000D6665" w:rsidP="007F0AD5">
      <w:pPr>
        <w:pStyle w:val="NoSpacing"/>
        <w:spacing w:line="360" w:lineRule="auto"/>
        <w:rPr>
          <w:rFonts w:ascii="Cambria" w:hAnsi="Cambria"/>
        </w:rPr>
      </w:pPr>
    </w:p>
    <w:sectPr w:rsidR="000D6665" w:rsidSect="000F6C76">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C2" w:rsidRDefault="00C228C2">
      <w:pPr>
        <w:spacing w:after="0" w:line="240" w:lineRule="auto"/>
      </w:pPr>
      <w:r>
        <w:separator/>
      </w:r>
    </w:p>
  </w:endnote>
  <w:endnote w:type="continuationSeparator" w:id="0">
    <w:p w:rsidR="00C228C2" w:rsidRDefault="00C2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Fan Heiti Std B">
    <w:altName w:val="Malgun Gothic Semilight"/>
    <w:panose1 w:val="00000000000000000000"/>
    <w:charset w:val="80"/>
    <w:family w:val="swiss"/>
    <w:notTrueType/>
    <w:pitch w:val="variable"/>
    <w:sig w:usb0="00000203" w:usb1="1A0F1900" w:usb2="00000016" w:usb3="00000000" w:csb0="00120005"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C2" w:rsidRDefault="00C228C2">
      <w:pPr>
        <w:spacing w:after="0" w:line="240" w:lineRule="auto"/>
      </w:pPr>
      <w:r>
        <w:separator/>
      </w:r>
    </w:p>
  </w:footnote>
  <w:footnote w:type="continuationSeparator" w:id="0">
    <w:p w:rsidR="00C228C2" w:rsidRDefault="00C2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774"/>
    </w:tblGrid>
    <w:tr w:rsidR="000F6C76" w:rsidTr="007C1E40">
      <w:trPr>
        <w:trHeight w:val="269"/>
      </w:trPr>
      <w:tc>
        <w:tcPr>
          <w:tcW w:w="2846" w:type="dxa"/>
          <w:vMerge w:val="restart"/>
          <w:vAlign w:val="center"/>
        </w:tcPr>
        <w:p w:rsidR="000F6C76" w:rsidRDefault="00606C05" w:rsidP="000F6C76">
          <w:pPr>
            <w:pStyle w:val="Header"/>
            <w:jc w:val="center"/>
          </w:pPr>
          <w:r>
            <w:rPr>
              <w:noProof/>
              <w:lang w:val="id-ID" w:eastAsia="id-ID"/>
            </w:rPr>
            <w:drawing>
              <wp:inline distT="0" distB="0" distL="0" distR="0">
                <wp:extent cx="1467485" cy="765810"/>
                <wp:effectExtent l="0" t="0" r="0" b="0"/>
                <wp:docPr id="2" name="Picture 5" descr="Description: Description: Description: Description: Description: Description: Description: 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Logo UP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765810"/>
                        </a:xfrm>
                        <a:prstGeom prst="rect">
                          <a:avLst/>
                        </a:prstGeom>
                        <a:noFill/>
                        <a:ln>
                          <a:noFill/>
                        </a:ln>
                      </pic:spPr>
                    </pic:pic>
                  </a:graphicData>
                </a:graphic>
              </wp:inline>
            </w:drawing>
          </w:r>
        </w:p>
      </w:tc>
      <w:tc>
        <w:tcPr>
          <w:tcW w:w="7774" w:type="dxa"/>
          <w:vMerge w:val="restart"/>
          <w:vAlign w:val="center"/>
        </w:tcPr>
        <w:p w:rsidR="000F6C76" w:rsidRPr="0038191C" w:rsidRDefault="000F6C76" w:rsidP="000F6C76">
          <w:pPr>
            <w:pStyle w:val="Header"/>
            <w:rPr>
              <w:rFonts w:ascii="Arial" w:eastAsia="Adobe Fan Heiti Std B" w:hAnsi="Arial" w:cs="Arial"/>
              <w:b/>
              <w:sz w:val="28"/>
              <w:szCs w:val="28"/>
            </w:rPr>
          </w:pPr>
          <w:r w:rsidRPr="0038191C">
            <w:rPr>
              <w:rFonts w:ascii="Arial" w:eastAsia="Adobe Fan Heiti Std B" w:hAnsi="Arial" w:cs="Arial"/>
              <w:b/>
              <w:sz w:val="28"/>
              <w:szCs w:val="28"/>
            </w:rPr>
            <w:t>RENCANA PEMBELAJARAN SEMESTER</w:t>
          </w:r>
        </w:p>
        <w:p w:rsidR="000F6C76" w:rsidRPr="0038191C" w:rsidRDefault="000F6C76" w:rsidP="000F6C76">
          <w:pPr>
            <w:pStyle w:val="Header"/>
            <w:rPr>
              <w:rFonts w:ascii="Arial" w:eastAsia="Adobe Fan Heiti Std B" w:hAnsi="Arial" w:cs="Arial"/>
              <w:b/>
              <w:sz w:val="28"/>
              <w:szCs w:val="28"/>
            </w:rPr>
          </w:pPr>
          <w:r w:rsidRPr="0038191C">
            <w:rPr>
              <w:rFonts w:ascii="Arial" w:eastAsia="Adobe Fan Heiti Std B" w:hAnsi="Arial" w:cs="Arial"/>
              <w:b/>
              <w:sz w:val="28"/>
              <w:szCs w:val="28"/>
            </w:rPr>
            <w:t>PROGRAM STUDI ILMU KOMUNIKASI</w:t>
          </w:r>
        </w:p>
        <w:p w:rsidR="000F6C76" w:rsidRPr="0038191C" w:rsidRDefault="006465B4" w:rsidP="000F6C76">
          <w:pPr>
            <w:pStyle w:val="Header"/>
            <w:rPr>
              <w:rFonts w:ascii="Arial" w:eastAsia="Adobe Fan Heiti Std B" w:hAnsi="Arial" w:cs="Arial"/>
              <w:b/>
              <w:sz w:val="32"/>
              <w:szCs w:val="32"/>
            </w:rPr>
          </w:pPr>
          <w:r>
            <w:rPr>
              <w:rFonts w:ascii="Arial" w:eastAsia="Adobe Fan Heiti Std B" w:hAnsi="Arial" w:cs="Arial"/>
              <w:b/>
              <w:sz w:val="32"/>
              <w:szCs w:val="32"/>
            </w:rPr>
            <w:t>CMM 415</w:t>
          </w:r>
        </w:p>
        <w:p w:rsidR="00CF0EA1" w:rsidRPr="00A21FCD" w:rsidRDefault="00CF0EA1" w:rsidP="000F6C76">
          <w:pPr>
            <w:pStyle w:val="Header"/>
            <w:rPr>
              <w:rFonts w:ascii="Adobe Fan Heiti Std B" w:eastAsia="Adobe Fan Heiti Std B" w:hAnsi="Adobe Fan Heiti Std B"/>
              <w:b/>
              <w:sz w:val="36"/>
              <w:szCs w:val="36"/>
            </w:rPr>
          </w:pPr>
          <w:r w:rsidRPr="0038191C">
            <w:rPr>
              <w:rFonts w:ascii="Arial" w:eastAsia="Adobe Fan Heiti Std B" w:hAnsi="Arial" w:cs="Arial"/>
              <w:b/>
              <w:sz w:val="32"/>
              <w:szCs w:val="32"/>
            </w:rPr>
            <w:t xml:space="preserve">HUKUM DAN  ETIKA </w:t>
          </w:r>
          <w:r w:rsidR="00417CD2" w:rsidRPr="0038191C">
            <w:rPr>
              <w:rFonts w:ascii="Arial" w:eastAsia="Adobe Fan Heiti Std B" w:hAnsi="Arial" w:cs="Arial"/>
              <w:b/>
              <w:sz w:val="32"/>
              <w:szCs w:val="32"/>
            </w:rPr>
            <w:t xml:space="preserve"> PROFESI </w:t>
          </w:r>
          <w:r w:rsidRPr="0038191C">
            <w:rPr>
              <w:rFonts w:ascii="Arial" w:eastAsia="Adobe Fan Heiti Std B" w:hAnsi="Arial" w:cs="Arial"/>
              <w:b/>
              <w:sz w:val="32"/>
              <w:szCs w:val="32"/>
            </w:rPr>
            <w:t>JURNALISTIK PENYIARAN</w:t>
          </w:r>
        </w:p>
      </w:tc>
    </w:tr>
    <w:tr w:rsidR="000F6C76" w:rsidTr="007C1E40">
      <w:trPr>
        <w:trHeight w:val="269"/>
      </w:trPr>
      <w:tc>
        <w:tcPr>
          <w:tcW w:w="2846" w:type="dxa"/>
          <w:vMerge/>
        </w:tcPr>
        <w:p w:rsidR="000F6C76" w:rsidRDefault="000F6C76" w:rsidP="000F6C76">
          <w:pPr>
            <w:pStyle w:val="Header"/>
            <w:rPr>
              <w:noProof/>
            </w:rPr>
          </w:pPr>
        </w:p>
      </w:tc>
      <w:tc>
        <w:tcPr>
          <w:tcW w:w="7774" w:type="dxa"/>
          <w:vMerge/>
        </w:tcPr>
        <w:p w:rsidR="000F6C76" w:rsidRPr="00203C79" w:rsidRDefault="000F6C76" w:rsidP="000F6C76">
          <w:pPr>
            <w:pStyle w:val="Header"/>
            <w:rPr>
              <w:rFonts w:asciiTheme="majorHAnsi" w:hAnsiTheme="majorHAnsi"/>
              <w:sz w:val="18"/>
              <w:szCs w:val="18"/>
            </w:rPr>
          </w:pPr>
        </w:p>
      </w:tc>
    </w:tr>
    <w:tr w:rsidR="000F6C76" w:rsidTr="007C1E40">
      <w:trPr>
        <w:trHeight w:val="269"/>
      </w:trPr>
      <w:tc>
        <w:tcPr>
          <w:tcW w:w="2846" w:type="dxa"/>
          <w:vMerge/>
        </w:tcPr>
        <w:p w:rsidR="000F6C76" w:rsidRDefault="000F6C76" w:rsidP="000F6C76">
          <w:pPr>
            <w:pStyle w:val="Header"/>
            <w:rPr>
              <w:noProof/>
            </w:rPr>
          </w:pPr>
        </w:p>
      </w:tc>
      <w:tc>
        <w:tcPr>
          <w:tcW w:w="7774" w:type="dxa"/>
          <w:vMerge/>
        </w:tcPr>
        <w:p w:rsidR="000F6C76" w:rsidRPr="00203C79" w:rsidRDefault="000F6C76" w:rsidP="000F6C76">
          <w:pPr>
            <w:pStyle w:val="Header"/>
            <w:rPr>
              <w:rFonts w:asciiTheme="majorHAnsi" w:hAnsiTheme="majorHAnsi"/>
              <w:sz w:val="18"/>
              <w:szCs w:val="18"/>
            </w:rPr>
          </w:pPr>
        </w:p>
      </w:tc>
    </w:tr>
    <w:tr w:rsidR="000F6C76" w:rsidTr="007C1E40">
      <w:trPr>
        <w:trHeight w:val="269"/>
      </w:trPr>
      <w:tc>
        <w:tcPr>
          <w:tcW w:w="2846" w:type="dxa"/>
          <w:vMerge/>
        </w:tcPr>
        <w:p w:rsidR="000F6C76" w:rsidRDefault="000F6C76" w:rsidP="000F6C76">
          <w:pPr>
            <w:pStyle w:val="Header"/>
            <w:rPr>
              <w:noProof/>
            </w:rPr>
          </w:pPr>
        </w:p>
      </w:tc>
      <w:tc>
        <w:tcPr>
          <w:tcW w:w="7774" w:type="dxa"/>
          <w:vMerge/>
        </w:tcPr>
        <w:p w:rsidR="000F6C76" w:rsidRPr="00203C79" w:rsidRDefault="000F6C76" w:rsidP="000F6C76">
          <w:pPr>
            <w:pStyle w:val="Header"/>
            <w:rPr>
              <w:rFonts w:asciiTheme="majorHAnsi" w:hAnsiTheme="majorHAnsi"/>
              <w:sz w:val="18"/>
              <w:szCs w:val="18"/>
            </w:rPr>
          </w:pPr>
        </w:p>
      </w:tc>
    </w:tr>
    <w:tr w:rsidR="000F6C76" w:rsidTr="007C1E40">
      <w:trPr>
        <w:trHeight w:val="269"/>
      </w:trPr>
      <w:tc>
        <w:tcPr>
          <w:tcW w:w="2846" w:type="dxa"/>
          <w:vMerge/>
        </w:tcPr>
        <w:p w:rsidR="000F6C76" w:rsidRDefault="000F6C76" w:rsidP="000F6C76">
          <w:pPr>
            <w:pStyle w:val="Header"/>
            <w:rPr>
              <w:noProof/>
            </w:rPr>
          </w:pPr>
        </w:p>
      </w:tc>
      <w:tc>
        <w:tcPr>
          <w:tcW w:w="7774" w:type="dxa"/>
          <w:vMerge/>
        </w:tcPr>
        <w:p w:rsidR="000F6C76" w:rsidRPr="00203C79" w:rsidRDefault="000F6C76" w:rsidP="000F6C76">
          <w:pPr>
            <w:pStyle w:val="Header"/>
            <w:rPr>
              <w:rFonts w:asciiTheme="majorHAnsi" w:hAnsiTheme="majorHAnsi"/>
              <w:sz w:val="18"/>
              <w:szCs w:val="18"/>
            </w:rPr>
          </w:pPr>
        </w:p>
      </w:tc>
    </w:tr>
    <w:tr w:rsidR="000F6C76" w:rsidTr="007C1E40">
      <w:trPr>
        <w:trHeight w:val="269"/>
      </w:trPr>
      <w:tc>
        <w:tcPr>
          <w:tcW w:w="2846" w:type="dxa"/>
          <w:vMerge/>
        </w:tcPr>
        <w:p w:rsidR="000F6C76" w:rsidRDefault="000F6C76" w:rsidP="000F6C76">
          <w:pPr>
            <w:pStyle w:val="Header"/>
            <w:rPr>
              <w:noProof/>
            </w:rPr>
          </w:pPr>
        </w:p>
      </w:tc>
      <w:tc>
        <w:tcPr>
          <w:tcW w:w="7774" w:type="dxa"/>
          <w:vMerge/>
        </w:tcPr>
        <w:p w:rsidR="000F6C76" w:rsidRPr="00203C79" w:rsidRDefault="000F6C76" w:rsidP="000F6C76">
          <w:pPr>
            <w:pStyle w:val="Header"/>
            <w:rPr>
              <w:rFonts w:asciiTheme="majorHAnsi" w:hAnsiTheme="majorHAnsi"/>
              <w:sz w:val="18"/>
              <w:szCs w:val="18"/>
            </w:rPr>
          </w:pPr>
        </w:p>
      </w:tc>
    </w:tr>
  </w:tbl>
  <w:p w:rsidR="000F6C76" w:rsidRDefault="000F6C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3D3"/>
    <w:multiLevelType w:val="hybridMultilevel"/>
    <w:tmpl w:val="1F020832"/>
    <w:lvl w:ilvl="0" w:tplc="EC18E2A2">
      <w:start w:val="2"/>
      <w:numFmt w:val="decimal"/>
      <w:lvlText w:val="%1."/>
      <w:lvlJc w:val="left"/>
      <w:pPr>
        <w:ind w:left="3020" w:hanging="360"/>
      </w:pPr>
      <w:rPr>
        <w:rFonts w:cs="Times New Roman" w:hint="default"/>
      </w:rPr>
    </w:lvl>
    <w:lvl w:ilvl="1" w:tplc="04090019" w:tentative="1">
      <w:start w:val="1"/>
      <w:numFmt w:val="lowerLetter"/>
      <w:lvlText w:val="%2."/>
      <w:lvlJc w:val="left"/>
      <w:pPr>
        <w:ind w:left="3740" w:hanging="360"/>
      </w:pPr>
      <w:rPr>
        <w:rFonts w:cs="Times New Roman"/>
      </w:rPr>
    </w:lvl>
    <w:lvl w:ilvl="2" w:tplc="0409001B" w:tentative="1">
      <w:start w:val="1"/>
      <w:numFmt w:val="lowerRoman"/>
      <w:lvlText w:val="%3."/>
      <w:lvlJc w:val="right"/>
      <w:pPr>
        <w:ind w:left="4460" w:hanging="180"/>
      </w:pPr>
      <w:rPr>
        <w:rFonts w:cs="Times New Roman"/>
      </w:rPr>
    </w:lvl>
    <w:lvl w:ilvl="3" w:tplc="0409000F" w:tentative="1">
      <w:start w:val="1"/>
      <w:numFmt w:val="decimal"/>
      <w:lvlText w:val="%4."/>
      <w:lvlJc w:val="left"/>
      <w:pPr>
        <w:ind w:left="5180" w:hanging="360"/>
      </w:pPr>
      <w:rPr>
        <w:rFonts w:cs="Times New Roman"/>
      </w:rPr>
    </w:lvl>
    <w:lvl w:ilvl="4" w:tplc="04090019" w:tentative="1">
      <w:start w:val="1"/>
      <w:numFmt w:val="lowerLetter"/>
      <w:lvlText w:val="%5."/>
      <w:lvlJc w:val="left"/>
      <w:pPr>
        <w:ind w:left="5900" w:hanging="360"/>
      </w:pPr>
      <w:rPr>
        <w:rFonts w:cs="Times New Roman"/>
      </w:rPr>
    </w:lvl>
    <w:lvl w:ilvl="5" w:tplc="0409001B" w:tentative="1">
      <w:start w:val="1"/>
      <w:numFmt w:val="lowerRoman"/>
      <w:lvlText w:val="%6."/>
      <w:lvlJc w:val="right"/>
      <w:pPr>
        <w:ind w:left="6620" w:hanging="180"/>
      </w:pPr>
      <w:rPr>
        <w:rFonts w:cs="Times New Roman"/>
      </w:rPr>
    </w:lvl>
    <w:lvl w:ilvl="6" w:tplc="0409000F" w:tentative="1">
      <w:start w:val="1"/>
      <w:numFmt w:val="decimal"/>
      <w:lvlText w:val="%7."/>
      <w:lvlJc w:val="left"/>
      <w:pPr>
        <w:ind w:left="7340" w:hanging="360"/>
      </w:pPr>
      <w:rPr>
        <w:rFonts w:cs="Times New Roman"/>
      </w:rPr>
    </w:lvl>
    <w:lvl w:ilvl="7" w:tplc="04090019" w:tentative="1">
      <w:start w:val="1"/>
      <w:numFmt w:val="lowerLetter"/>
      <w:lvlText w:val="%8."/>
      <w:lvlJc w:val="left"/>
      <w:pPr>
        <w:ind w:left="8060" w:hanging="360"/>
      </w:pPr>
      <w:rPr>
        <w:rFonts w:cs="Times New Roman"/>
      </w:rPr>
    </w:lvl>
    <w:lvl w:ilvl="8" w:tplc="0409001B" w:tentative="1">
      <w:start w:val="1"/>
      <w:numFmt w:val="lowerRoman"/>
      <w:lvlText w:val="%9."/>
      <w:lvlJc w:val="right"/>
      <w:pPr>
        <w:ind w:left="8780" w:hanging="180"/>
      </w:pPr>
      <w:rPr>
        <w:rFonts w:cs="Times New Roman"/>
      </w:rPr>
    </w:lvl>
  </w:abstractNum>
  <w:abstractNum w:abstractNumId="1" w15:restartNumberingAfterBreak="0">
    <w:nsid w:val="04636F5A"/>
    <w:multiLevelType w:val="hybridMultilevel"/>
    <w:tmpl w:val="99CC9E0E"/>
    <w:lvl w:ilvl="0" w:tplc="1D02447C">
      <w:start w:val="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104BC6"/>
    <w:multiLevelType w:val="hybridMultilevel"/>
    <w:tmpl w:val="0C00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164DAB"/>
    <w:multiLevelType w:val="hybridMultilevel"/>
    <w:tmpl w:val="F4AE6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A122F5"/>
    <w:multiLevelType w:val="hybridMultilevel"/>
    <w:tmpl w:val="5B9AA3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520305"/>
    <w:multiLevelType w:val="hybridMultilevel"/>
    <w:tmpl w:val="F3685E8A"/>
    <w:lvl w:ilvl="0" w:tplc="30048A60">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401BE"/>
    <w:multiLevelType w:val="hybridMultilevel"/>
    <w:tmpl w:val="FC364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2426B98"/>
    <w:multiLevelType w:val="hybridMultilevel"/>
    <w:tmpl w:val="0C00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373091"/>
    <w:multiLevelType w:val="hybridMultilevel"/>
    <w:tmpl w:val="0C00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9A4735"/>
    <w:multiLevelType w:val="hybridMultilevel"/>
    <w:tmpl w:val="CCC433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2F5B0A"/>
    <w:multiLevelType w:val="hybridMultilevel"/>
    <w:tmpl w:val="9384CD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03C24F8"/>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613DD1"/>
    <w:multiLevelType w:val="hybridMultilevel"/>
    <w:tmpl w:val="0C00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0A2F08"/>
    <w:multiLevelType w:val="hybridMultilevel"/>
    <w:tmpl w:val="EFB0C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5C070E"/>
    <w:multiLevelType w:val="hybridMultilevel"/>
    <w:tmpl w:val="B30691B8"/>
    <w:lvl w:ilvl="0" w:tplc="31063A5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18F5091"/>
    <w:multiLevelType w:val="multilevel"/>
    <w:tmpl w:val="166CB076"/>
    <w:lvl w:ilvl="0">
      <w:start w:val="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1C6035B"/>
    <w:multiLevelType w:val="hybridMultilevel"/>
    <w:tmpl w:val="F5D6A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A7A7F30"/>
    <w:multiLevelType w:val="hybridMultilevel"/>
    <w:tmpl w:val="3988A1AE"/>
    <w:lvl w:ilvl="0" w:tplc="DFAC6F5A">
      <w:start w:val="1"/>
      <w:numFmt w:val="decimal"/>
      <w:lvlText w:val="%1."/>
      <w:lvlJc w:val="left"/>
      <w:pPr>
        <w:ind w:left="720" w:hanging="360"/>
      </w:pPr>
      <w:rPr>
        <w:rFonts w:eastAsia="MS Gothic"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A933822"/>
    <w:multiLevelType w:val="hybridMultilevel"/>
    <w:tmpl w:val="53E8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D4E26"/>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37602E"/>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85B6F70"/>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BDF3BC3"/>
    <w:multiLevelType w:val="hybridMultilevel"/>
    <w:tmpl w:val="A8E4B4E2"/>
    <w:lvl w:ilvl="0" w:tplc="67942B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BF8138C"/>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1969A7"/>
    <w:multiLevelType w:val="hybridMultilevel"/>
    <w:tmpl w:val="DBBA1454"/>
    <w:lvl w:ilvl="0" w:tplc="720EF6CE">
      <w:start w:val="1"/>
      <w:numFmt w:val="decimal"/>
      <w:lvlText w:val="%1."/>
      <w:lvlJc w:val="left"/>
      <w:pPr>
        <w:ind w:left="740" w:hanging="360"/>
      </w:pPr>
      <w:rPr>
        <w:rFonts w:cs="Times New Roman" w:hint="default"/>
      </w:rPr>
    </w:lvl>
    <w:lvl w:ilvl="1" w:tplc="04090019" w:tentative="1">
      <w:start w:val="1"/>
      <w:numFmt w:val="lowerLetter"/>
      <w:lvlText w:val="%2."/>
      <w:lvlJc w:val="left"/>
      <w:pPr>
        <w:ind w:left="1460" w:hanging="360"/>
      </w:pPr>
      <w:rPr>
        <w:rFonts w:cs="Times New Roman"/>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25" w15:restartNumberingAfterBreak="0">
    <w:nsid w:val="5D4159AC"/>
    <w:multiLevelType w:val="hybridMultilevel"/>
    <w:tmpl w:val="5142A3BA"/>
    <w:lvl w:ilvl="0" w:tplc="E88614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F5BE8"/>
    <w:multiLevelType w:val="hybridMultilevel"/>
    <w:tmpl w:val="0C00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305AB2"/>
    <w:multiLevelType w:val="hybridMultilevel"/>
    <w:tmpl w:val="EB9EAB06"/>
    <w:lvl w:ilvl="0" w:tplc="A596FBE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8A1E33"/>
    <w:multiLevelType w:val="hybridMultilevel"/>
    <w:tmpl w:val="B4DCFA5C"/>
    <w:lvl w:ilvl="0" w:tplc="595C71CA">
      <w:start w:val="1"/>
      <w:numFmt w:val="decimal"/>
      <w:lvlText w:val="%1."/>
      <w:lvlJc w:val="left"/>
      <w:pPr>
        <w:ind w:left="390" w:hanging="360"/>
      </w:pPr>
      <w:rPr>
        <w:rFonts w:eastAsia="MS Gothic"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30" w15:restartNumberingAfterBreak="0">
    <w:nsid w:val="65EC5D13"/>
    <w:multiLevelType w:val="hybridMultilevel"/>
    <w:tmpl w:val="CD98EC34"/>
    <w:lvl w:ilvl="0" w:tplc="30048A60">
      <w:start w:val="7"/>
      <w:numFmt w:val="bullet"/>
      <w:lvlText w:val="-"/>
      <w:lvlJc w:val="left"/>
      <w:pPr>
        <w:ind w:left="1160" w:hanging="360"/>
      </w:pPr>
      <w:rPr>
        <w:rFonts w:ascii="Calibri" w:eastAsia="Times New Roman" w:hAnsi="Calibri"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1" w15:restartNumberingAfterBreak="0">
    <w:nsid w:val="67C67291"/>
    <w:multiLevelType w:val="hybridMultilevel"/>
    <w:tmpl w:val="D5EC414E"/>
    <w:lvl w:ilvl="0" w:tplc="B512F2D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D07B01"/>
    <w:multiLevelType w:val="hybridMultilevel"/>
    <w:tmpl w:val="6A800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208700B"/>
    <w:multiLevelType w:val="hybridMultilevel"/>
    <w:tmpl w:val="125469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6"/>
  </w:num>
  <w:num w:numId="4">
    <w:abstractNumId w:val="34"/>
  </w:num>
  <w:num w:numId="5">
    <w:abstractNumId w:val="4"/>
  </w:num>
  <w:num w:numId="6">
    <w:abstractNumId w:val="31"/>
  </w:num>
  <w:num w:numId="7">
    <w:abstractNumId w:val="14"/>
  </w:num>
  <w:num w:numId="8">
    <w:abstractNumId w:val="10"/>
  </w:num>
  <w:num w:numId="9">
    <w:abstractNumId w:val="2"/>
  </w:num>
  <w:num w:numId="10">
    <w:abstractNumId w:val="18"/>
  </w:num>
  <w:num w:numId="11">
    <w:abstractNumId w:val="27"/>
  </w:num>
  <w:num w:numId="12">
    <w:abstractNumId w:val="12"/>
  </w:num>
  <w:num w:numId="13">
    <w:abstractNumId w:val="8"/>
  </w:num>
  <w:num w:numId="14">
    <w:abstractNumId w:val="16"/>
  </w:num>
  <w:num w:numId="15">
    <w:abstractNumId w:val="3"/>
  </w:num>
  <w:num w:numId="16">
    <w:abstractNumId w:val="13"/>
  </w:num>
  <w:num w:numId="17">
    <w:abstractNumId w:val="17"/>
  </w:num>
  <w:num w:numId="18">
    <w:abstractNumId w:val="9"/>
  </w:num>
  <w:num w:numId="19">
    <w:abstractNumId w:val="1"/>
  </w:num>
  <w:num w:numId="20">
    <w:abstractNumId w:val="5"/>
  </w:num>
  <w:num w:numId="21">
    <w:abstractNumId w:val="0"/>
  </w:num>
  <w:num w:numId="22">
    <w:abstractNumId w:val="33"/>
  </w:num>
  <w:num w:numId="23">
    <w:abstractNumId w:val="21"/>
  </w:num>
  <w:num w:numId="24">
    <w:abstractNumId w:val="20"/>
  </w:num>
  <w:num w:numId="25">
    <w:abstractNumId w:val="11"/>
  </w:num>
  <w:num w:numId="26">
    <w:abstractNumId w:val="23"/>
  </w:num>
  <w:num w:numId="27">
    <w:abstractNumId w:val="7"/>
  </w:num>
  <w:num w:numId="28">
    <w:abstractNumId w:val="32"/>
  </w:num>
  <w:num w:numId="29">
    <w:abstractNumId w:val="6"/>
  </w:num>
  <w:num w:numId="30">
    <w:abstractNumId w:val="28"/>
  </w:num>
  <w:num w:numId="31">
    <w:abstractNumId w:val="25"/>
  </w:num>
  <w:num w:numId="32">
    <w:abstractNumId w:val="30"/>
  </w:num>
  <w:num w:numId="33">
    <w:abstractNumId w:val="22"/>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65"/>
    <w:rsid w:val="00033F21"/>
    <w:rsid w:val="000516F5"/>
    <w:rsid w:val="00052796"/>
    <w:rsid w:val="000535B0"/>
    <w:rsid w:val="0005369E"/>
    <w:rsid w:val="00054B40"/>
    <w:rsid w:val="000550C4"/>
    <w:rsid w:val="00056865"/>
    <w:rsid w:val="000608C5"/>
    <w:rsid w:val="00075CD9"/>
    <w:rsid w:val="00076432"/>
    <w:rsid w:val="000B5C92"/>
    <w:rsid w:val="000B7DE4"/>
    <w:rsid w:val="000C45F0"/>
    <w:rsid w:val="000D6665"/>
    <w:rsid w:val="000F6C76"/>
    <w:rsid w:val="00105293"/>
    <w:rsid w:val="001114D8"/>
    <w:rsid w:val="001274BA"/>
    <w:rsid w:val="00130805"/>
    <w:rsid w:val="00134EF7"/>
    <w:rsid w:val="00144A86"/>
    <w:rsid w:val="001468B6"/>
    <w:rsid w:val="00153A0C"/>
    <w:rsid w:val="00184864"/>
    <w:rsid w:val="00186B36"/>
    <w:rsid w:val="00192E91"/>
    <w:rsid w:val="00194128"/>
    <w:rsid w:val="001A0986"/>
    <w:rsid w:val="001A7855"/>
    <w:rsid w:val="001D244F"/>
    <w:rsid w:val="00203C79"/>
    <w:rsid w:val="002317E1"/>
    <w:rsid w:val="00254A5E"/>
    <w:rsid w:val="002757D6"/>
    <w:rsid w:val="002823B0"/>
    <w:rsid w:val="002A717B"/>
    <w:rsid w:val="002B2A15"/>
    <w:rsid w:val="002B3F8D"/>
    <w:rsid w:val="002C27F4"/>
    <w:rsid w:val="002C77CF"/>
    <w:rsid w:val="002D77D5"/>
    <w:rsid w:val="00312E17"/>
    <w:rsid w:val="00342F12"/>
    <w:rsid w:val="00345100"/>
    <w:rsid w:val="00356EC8"/>
    <w:rsid w:val="00360E27"/>
    <w:rsid w:val="003708F9"/>
    <w:rsid w:val="00372034"/>
    <w:rsid w:val="0037347E"/>
    <w:rsid w:val="00377A55"/>
    <w:rsid w:val="0038191C"/>
    <w:rsid w:val="00387EE0"/>
    <w:rsid w:val="00391FBA"/>
    <w:rsid w:val="003B0B61"/>
    <w:rsid w:val="003E59E4"/>
    <w:rsid w:val="003E6653"/>
    <w:rsid w:val="00417CD2"/>
    <w:rsid w:val="004202D6"/>
    <w:rsid w:val="004519DD"/>
    <w:rsid w:val="004671B8"/>
    <w:rsid w:val="004C0E47"/>
    <w:rsid w:val="004C66A6"/>
    <w:rsid w:val="004C6BBE"/>
    <w:rsid w:val="004F1667"/>
    <w:rsid w:val="00555E0E"/>
    <w:rsid w:val="00573CD7"/>
    <w:rsid w:val="00587527"/>
    <w:rsid w:val="005E12CD"/>
    <w:rsid w:val="005E2FAB"/>
    <w:rsid w:val="006035EC"/>
    <w:rsid w:val="00606C05"/>
    <w:rsid w:val="00632FB4"/>
    <w:rsid w:val="006465B4"/>
    <w:rsid w:val="00653E95"/>
    <w:rsid w:val="00657720"/>
    <w:rsid w:val="00673D83"/>
    <w:rsid w:val="00693323"/>
    <w:rsid w:val="006D5FCB"/>
    <w:rsid w:val="006F081A"/>
    <w:rsid w:val="007025B9"/>
    <w:rsid w:val="007028CC"/>
    <w:rsid w:val="00721400"/>
    <w:rsid w:val="00744FBB"/>
    <w:rsid w:val="007904D2"/>
    <w:rsid w:val="007A15BE"/>
    <w:rsid w:val="007A6689"/>
    <w:rsid w:val="007A7E7D"/>
    <w:rsid w:val="007B2A98"/>
    <w:rsid w:val="007C1E40"/>
    <w:rsid w:val="007D19A4"/>
    <w:rsid w:val="007F0AD5"/>
    <w:rsid w:val="007F3F3D"/>
    <w:rsid w:val="007F42E3"/>
    <w:rsid w:val="008260FB"/>
    <w:rsid w:val="008274B8"/>
    <w:rsid w:val="0084121E"/>
    <w:rsid w:val="00846CDD"/>
    <w:rsid w:val="00860793"/>
    <w:rsid w:val="008850CD"/>
    <w:rsid w:val="008C6E4E"/>
    <w:rsid w:val="008C7873"/>
    <w:rsid w:val="008F4D5C"/>
    <w:rsid w:val="0091128E"/>
    <w:rsid w:val="00913BEC"/>
    <w:rsid w:val="00923CEA"/>
    <w:rsid w:val="00942D05"/>
    <w:rsid w:val="00945113"/>
    <w:rsid w:val="009A61D5"/>
    <w:rsid w:val="009A656C"/>
    <w:rsid w:val="009B485A"/>
    <w:rsid w:val="009D68A5"/>
    <w:rsid w:val="009E6532"/>
    <w:rsid w:val="00A21FCD"/>
    <w:rsid w:val="00A2299A"/>
    <w:rsid w:val="00A258EC"/>
    <w:rsid w:val="00A266DA"/>
    <w:rsid w:val="00A349D4"/>
    <w:rsid w:val="00A40540"/>
    <w:rsid w:val="00A453FC"/>
    <w:rsid w:val="00A63D49"/>
    <w:rsid w:val="00A76F2A"/>
    <w:rsid w:val="00A80AF1"/>
    <w:rsid w:val="00A91908"/>
    <w:rsid w:val="00AA0AE7"/>
    <w:rsid w:val="00AB5A84"/>
    <w:rsid w:val="00AC32BA"/>
    <w:rsid w:val="00AD05DE"/>
    <w:rsid w:val="00AD29DC"/>
    <w:rsid w:val="00AE6A7E"/>
    <w:rsid w:val="00AF2AC2"/>
    <w:rsid w:val="00B46D2D"/>
    <w:rsid w:val="00B54A64"/>
    <w:rsid w:val="00B610A6"/>
    <w:rsid w:val="00B61256"/>
    <w:rsid w:val="00B94C95"/>
    <w:rsid w:val="00BA78EE"/>
    <w:rsid w:val="00BB2C81"/>
    <w:rsid w:val="00BD3FF4"/>
    <w:rsid w:val="00BE3928"/>
    <w:rsid w:val="00BF4E0C"/>
    <w:rsid w:val="00BF6852"/>
    <w:rsid w:val="00C108E4"/>
    <w:rsid w:val="00C162C1"/>
    <w:rsid w:val="00C228C2"/>
    <w:rsid w:val="00C24A72"/>
    <w:rsid w:val="00C30778"/>
    <w:rsid w:val="00C3337C"/>
    <w:rsid w:val="00C41F86"/>
    <w:rsid w:val="00CA201A"/>
    <w:rsid w:val="00CE0AA1"/>
    <w:rsid w:val="00CF0EA1"/>
    <w:rsid w:val="00D00C17"/>
    <w:rsid w:val="00D3068B"/>
    <w:rsid w:val="00D43CF0"/>
    <w:rsid w:val="00D45E88"/>
    <w:rsid w:val="00D528CF"/>
    <w:rsid w:val="00D53693"/>
    <w:rsid w:val="00D539A9"/>
    <w:rsid w:val="00D60C2A"/>
    <w:rsid w:val="00D9628C"/>
    <w:rsid w:val="00DA13FB"/>
    <w:rsid w:val="00DA389F"/>
    <w:rsid w:val="00DB6BCD"/>
    <w:rsid w:val="00DC2AEA"/>
    <w:rsid w:val="00DD4030"/>
    <w:rsid w:val="00E13BA6"/>
    <w:rsid w:val="00E213EB"/>
    <w:rsid w:val="00E217A2"/>
    <w:rsid w:val="00E3703A"/>
    <w:rsid w:val="00E40CE2"/>
    <w:rsid w:val="00E54BB0"/>
    <w:rsid w:val="00EC59FD"/>
    <w:rsid w:val="00ED6C47"/>
    <w:rsid w:val="00EE0F25"/>
    <w:rsid w:val="00EE7D13"/>
    <w:rsid w:val="00F24F24"/>
    <w:rsid w:val="00F476A0"/>
    <w:rsid w:val="00F52E61"/>
    <w:rsid w:val="00F764DE"/>
    <w:rsid w:val="00F76731"/>
    <w:rsid w:val="00FE0675"/>
    <w:rsid w:val="00FE0BC2"/>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19810"/>
  <w14:defaultImageDpi w14:val="0"/>
  <w15:docId w15:val="{3936AF6A-4981-4E48-8F74-8305F209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665"/>
    <w:pPr>
      <w:spacing w:after="160" w:line="259"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665"/>
    <w:pPr>
      <w:spacing w:after="0" w:line="240" w:lineRule="auto"/>
    </w:pPr>
    <w:rPr>
      <w:rFonts w:cs="Times New Roman"/>
    </w:rPr>
  </w:style>
  <w:style w:type="paragraph" w:styleId="Header">
    <w:name w:val="header"/>
    <w:basedOn w:val="Normal"/>
    <w:link w:val="HeaderChar"/>
    <w:uiPriority w:val="99"/>
    <w:unhideWhenUsed/>
    <w:rsid w:val="000D66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D6665"/>
    <w:rPr>
      <w:rFonts w:cs="Times New Roman"/>
    </w:rPr>
  </w:style>
  <w:style w:type="table" w:styleId="TableGrid">
    <w:name w:val="Table Grid"/>
    <w:basedOn w:val="TableNormal"/>
    <w:uiPriority w:val="59"/>
    <w:rsid w:val="000D666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665"/>
    <w:pPr>
      <w:ind w:left="720"/>
      <w:contextualSpacing/>
    </w:pPr>
  </w:style>
  <w:style w:type="table" w:customStyle="1" w:styleId="LightShading1">
    <w:name w:val="Light Shading1"/>
    <w:basedOn w:val="TableNormal"/>
    <w:uiPriority w:val="60"/>
    <w:rsid w:val="000D6665"/>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0D6665"/>
    <w:pPr>
      <w:spacing w:after="0" w:line="240" w:lineRule="auto"/>
    </w:pPr>
    <w:rPr>
      <w:rFonts w:cs="Times New Roman"/>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styleId="BalloonText">
    <w:name w:val="Balloon Text"/>
    <w:basedOn w:val="Normal"/>
    <w:link w:val="BalloonTextChar"/>
    <w:uiPriority w:val="99"/>
    <w:semiHidden/>
    <w:unhideWhenUsed/>
    <w:rsid w:val="000D6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665"/>
    <w:rPr>
      <w:rFonts w:ascii="Tahoma" w:hAnsi="Tahoma" w:cs="Tahoma"/>
      <w:sz w:val="16"/>
      <w:szCs w:val="16"/>
    </w:rPr>
  </w:style>
  <w:style w:type="paragraph" w:styleId="Footer">
    <w:name w:val="footer"/>
    <w:basedOn w:val="Normal"/>
    <w:link w:val="FooterChar"/>
    <w:uiPriority w:val="99"/>
    <w:unhideWhenUsed/>
    <w:rsid w:val="00CF0E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F0E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organizer</dc:creator>
  <cp:lastModifiedBy>Hendra Irawan</cp:lastModifiedBy>
  <cp:revision>7</cp:revision>
  <dcterms:created xsi:type="dcterms:W3CDTF">2019-05-26T22:31:00Z</dcterms:created>
  <dcterms:modified xsi:type="dcterms:W3CDTF">2021-01-12T08:38:00Z</dcterms:modified>
</cp:coreProperties>
</file>