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37D77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B37D77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B37D77" w:rsidRDefault="0080545F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R3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80545F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80545F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3 Mei </w:t>
            </w:r>
            <w:r w:rsidR="0080545F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2019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0545F">
              <w:rPr>
                <w:rFonts w:ascii="Arial" w:eastAsia="Adobe Fan Heiti Std B" w:hAnsi="Arial" w:cs="Arial"/>
                <w:sz w:val="18"/>
                <w:szCs w:val="18"/>
              </w:rPr>
              <w:t>MODELING PROTOTYPING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80545F">
              <w:rPr>
                <w:rFonts w:ascii="Arial" w:eastAsia="Adobe Fan Heiti Std B" w:hAnsi="Arial" w:cs="Arial"/>
                <w:sz w:val="18"/>
                <w:szCs w:val="18"/>
              </w:rPr>
              <w:t>PRD205</w:t>
            </w:r>
          </w:p>
        </w:tc>
      </w:tr>
      <w:tr w:rsidR="00530878" w:rsidRPr="00B37D77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0545F">
              <w:rPr>
                <w:rFonts w:ascii="Arial" w:eastAsia="Adobe Fan Heiti Std B" w:hAnsi="Arial" w:cs="Arial"/>
                <w:sz w:val="18"/>
                <w:szCs w:val="18"/>
              </w:rPr>
              <w:t>Mata Kuliah Desain Produk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3220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Dosen P</w:t>
            </w:r>
            <w:r w:rsidR="005F7032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enyusun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B2250">
              <w:rPr>
                <w:rFonts w:ascii="Arial" w:eastAsia="Adobe Fan Heiti Std B" w:hAnsi="Arial" w:cs="Arial"/>
                <w:sz w:val="18"/>
                <w:szCs w:val="18"/>
              </w:rPr>
              <w:t xml:space="preserve"> Teddy Mohamad Darajat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37D77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8C0EF9" w:rsidRDefault="00530878" w:rsidP="00FE3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C0EF9">
              <w:rPr>
                <w:rFonts w:ascii="Arial" w:eastAsia="Adobe Fan Heiti Std B" w:hAnsi="Arial" w:cs="Arial"/>
                <w:sz w:val="18"/>
                <w:szCs w:val="18"/>
              </w:rPr>
              <w:t xml:space="preserve">3 </w:t>
            </w:r>
            <w:r w:rsidR="008C0EF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sks</w:t>
            </w:r>
            <w:bookmarkStart w:id="0" w:name="_GoBack"/>
            <w:bookmarkEnd w:id="0"/>
          </w:p>
        </w:tc>
      </w:tr>
      <w:tr w:rsidR="008E7A15" w:rsidRPr="00B37D77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B37D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Pe</w:t>
            </w:r>
            <w:r w:rsidR="005F7032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nyusun</w:t>
            </w:r>
            <w:r w:rsidR="00FE335D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,</w:t>
            </w:r>
          </w:p>
          <w:p w:rsidR="00A21FCD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td</w:t>
            </w:r>
          </w:p>
          <w:p w:rsidR="00B37D77" w:rsidRPr="00B37D77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</w:p>
          <w:p w:rsidR="005F7032" w:rsidRPr="00B37D77" w:rsidRDefault="0080545F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Teddy M Darajat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B37D77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Menyetujui,</w:t>
            </w:r>
          </w:p>
          <w:p w:rsidR="00A21FCD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td</w:t>
            </w:r>
          </w:p>
          <w:p w:rsidR="00B37D77" w:rsidRPr="00B37D77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</w:p>
          <w:p w:rsidR="005F7032" w:rsidRPr="00B37D77" w:rsidRDefault="0080545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Fitorio Bowo Leksono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B37D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r w:rsidR="00FE335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Mengesahkan,</w:t>
            </w:r>
          </w:p>
          <w:p w:rsidR="008E7A15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td</w:t>
            </w:r>
          </w:p>
          <w:p w:rsidR="00B37D77" w:rsidRPr="00B37D77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</w:p>
          <w:p w:rsidR="008E7A15" w:rsidRPr="00B37D77" w:rsidRDefault="0080545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Resdiansyah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657720" w:rsidRPr="00B37D77" w:rsidTr="00B37D77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:rsidR="00657720" w:rsidRPr="00B37D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B37D77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 Pembelajaran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B37D77" w:rsidTr="00B37D77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B1195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I.A.1</w:t>
            </w: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II.A.2</w:t>
            </w: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II.C.1</w:t>
            </w: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IV.D.1</w:t>
            </w:r>
          </w:p>
          <w:p w:rsid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250" w:rsidRPr="00B37D77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V.C.1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:rsidR="00FE335D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Mampu bersikap sebagai pembelajar seumur hidup (life long learning)</w:t>
            </w: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mampu mengolah material buatan seperti besi, polyurethane hingga material seperti plastic PLA dan ABS untuk rapid prototyping, serta mengaplikasikannya pada karya desain</w:t>
            </w: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mampu membuat mock up dan prototype untuk keperluan studi dalam proses desain</w:t>
            </w: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Mampu menerapkan teknik dasar sketsa dan rendering</w:t>
            </w: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50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B2250">
              <w:rPr>
                <w:rFonts w:ascii="Arial" w:hAnsi="Arial" w:cs="Arial"/>
                <w:sz w:val="18"/>
                <w:szCs w:val="18"/>
              </w:rPr>
              <w:t>Mampu mewujudkan ide tersebut dalam sebuah media simulasi berupa model, mock up, atau prototip</w:t>
            </w:r>
          </w:p>
          <w:p w:rsidR="00BB2250" w:rsidRPr="00B37D77" w:rsidRDefault="00BB2250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B37D77" w:rsidTr="00B37D77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5B1195" w:rsidRPr="00BB2250" w:rsidRDefault="00BB225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19</w:t>
            </w:r>
          </w:p>
        </w:tc>
        <w:tc>
          <w:tcPr>
            <w:tcW w:w="6060" w:type="dxa"/>
            <w:gridSpan w:val="2"/>
            <w:vAlign w:val="center"/>
          </w:tcPr>
          <w:p w:rsidR="00BB2250" w:rsidRPr="001E33E9" w:rsidRDefault="00BB2250" w:rsidP="005B1195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E33E9">
              <w:rPr>
                <w:rFonts w:ascii="Arial" w:eastAsia="Adobe Fan Heiti Std B" w:hAnsi="Arial" w:cs="Arial"/>
                <w:sz w:val="18"/>
                <w:szCs w:val="18"/>
              </w:rPr>
              <w:t>mampu mengolah material buatan seperti besi, polyurethane hingga material seperti plastic PLA dan ABS untuk rapid prototyping, serta mengaplikasikannya pada karya desain</w:t>
            </w:r>
          </w:p>
          <w:p w:rsidR="00BB2250" w:rsidRPr="00BB2250" w:rsidRDefault="00BB2250" w:rsidP="005B1195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1E33E9">
              <w:rPr>
                <w:rFonts w:ascii="Arial" w:eastAsia="Adobe Fan Heiti Std B" w:hAnsi="Arial" w:cs="Arial"/>
                <w:sz w:val="18"/>
                <w:szCs w:val="18"/>
              </w:rPr>
              <w:t>Di akhir perkuliahan, mahasiswa mampu membuat model, mock up dan prototype</w:t>
            </w:r>
          </w:p>
        </w:tc>
      </w:tr>
      <w:tr w:rsidR="005B1195" w:rsidRPr="00B37D77" w:rsidTr="00742670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Deskripsi Singkat MK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B37D77" w:rsidRDefault="0080545F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Kuliah ini bertujuan untuk meningkatkan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kepekaan berbagai </w:t>
            </w: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rekayasa teknik, meliputi struktur d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 konstruksi,  ketelitian, rekaya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 material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rekonstruksi model.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Dalam kuliah ini dikaji beb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erapa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teknik produksi pada sebuah line produksi</w:t>
            </w: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Konsep untuk digunakan pada mata kuliah lain yang linear.</w:t>
            </w:r>
          </w:p>
        </w:tc>
      </w:tr>
      <w:tr w:rsidR="005B1195" w:rsidRPr="00B37D77" w:rsidTr="00742670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020A00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 Pem</w:t>
            </w:r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belajaran/Pokok Bahasan</w:t>
            </w:r>
          </w:p>
        </w:tc>
        <w:tc>
          <w:tcPr>
            <w:tcW w:w="6840" w:type="dxa"/>
            <w:gridSpan w:val="3"/>
            <w:vAlign w:val="center"/>
          </w:tcPr>
          <w:p w:rsidR="0080545F" w:rsidRPr="00ED3CCC" w:rsidRDefault="0080545F" w:rsidP="0080545F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Ide dan gagasan dalam membuat rancangan rekayasa produk yang meliputi struktur d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 konstruksi,  ketelitian, rekaya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 material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rekonstruksi model.</w:t>
            </w:r>
          </w:p>
          <w:p w:rsidR="0080545F" w:rsidRPr="00ED3CCC" w:rsidRDefault="0080545F" w:rsidP="0080545F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Proses dan hasil rancangan rekayasa produk dalam bentuk model 3D</w:t>
            </w:r>
          </w:p>
          <w:p w:rsidR="005B1195" w:rsidRPr="00B37D77" w:rsidRDefault="0080545F" w:rsidP="0080545F">
            <w:pPr>
              <w:pStyle w:val="NoSpacing"/>
              <w:numPr>
                <w:ilvl w:val="0"/>
                <w:numId w:val="13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Kesesuai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</w:t>
            </w:r>
            <w:r w:rsidRPr="00ED3CCC">
              <w:rPr>
                <w:rFonts w:ascii="Adobe Fan Heiti Std B" w:eastAsia="Adobe Fan Heiti Std B" w:hAnsi="Adobe Fan Heiti Std B"/>
                <w:sz w:val="18"/>
                <w:szCs w:val="18"/>
              </w:rPr>
              <w:t>n fungsi dan operasional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hasil rancangan rekayasa model</w:t>
            </w:r>
          </w:p>
        </w:tc>
      </w:tr>
      <w:tr w:rsidR="004D70A9" w:rsidRPr="00B37D77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</w:p>
        </w:tc>
      </w:tr>
      <w:tr w:rsidR="004D70A9" w:rsidRPr="00B37D77" w:rsidTr="00B37D77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80545F" w:rsidRDefault="0080545F" w:rsidP="0080545F">
            <w:pPr>
              <w:pStyle w:val="ListParagraph"/>
              <w:numPr>
                <w:ilvl w:val="0"/>
                <w:numId w:val="14"/>
              </w:numPr>
              <w:ind w:left="401" w:hanging="401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9E46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Cornish, E.H. 1987. Materials and the Designer. Cambridge University Press. </w:t>
            </w:r>
          </w:p>
          <w:p w:rsidR="0080545F" w:rsidRPr="00BC3403" w:rsidRDefault="0080545F" w:rsidP="0080545F">
            <w:pPr>
              <w:pStyle w:val="ListParagraph"/>
              <w:numPr>
                <w:ilvl w:val="0"/>
                <w:numId w:val="14"/>
              </w:numPr>
              <w:ind w:left="401" w:hanging="401"/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Bjarki Halgrimsson. 2012. </w:t>
            </w:r>
            <w:r w:rsidRPr="0084713E"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</w:rPr>
              <w:t>Prototyping and Modelmaking for Product Design (Portfolio Skills)</w:t>
            </w:r>
            <w:r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 Laurence king publishing ltd. London</w:t>
            </w:r>
          </w:p>
          <w:p w:rsidR="004D70A9" w:rsidRPr="00B37D77" w:rsidRDefault="0080545F" w:rsidP="0080545F">
            <w:pPr>
              <w:pStyle w:val="NoSpacing"/>
              <w:numPr>
                <w:ilvl w:val="0"/>
                <w:numId w:val="14"/>
              </w:numPr>
              <w:ind w:left="453" w:hanging="453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James G Bralla, 1999, </w:t>
            </w:r>
            <w:r w:rsidRPr="00BC340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</w:t>
            </w:r>
            <w:r w:rsidRPr="00BC3403">
              <w:rPr>
                <w:rStyle w:val="a-size-extra-large"/>
                <w:rFonts w:ascii="Adobe Fan Heiti Std B" w:eastAsia="Adobe Fan Heiti Std B" w:hAnsi="Adobe Fan Heiti Std B"/>
                <w:sz w:val="18"/>
                <w:szCs w:val="18"/>
              </w:rPr>
              <w:t>esign for Manufacturability Handbook</w:t>
            </w:r>
            <w:r w:rsidRPr="00BC340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BC3403"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</w:rPr>
              <w:t>2nd Edition</w:t>
            </w:r>
            <w:r>
              <w:rPr>
                <w:rStyle w:val="a-size-large"/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Mc Graw Hill</w:t>
            </w:r>
          </w:p>
        </w:tc>
      </w:tr>
      <w:tr w:rsidR="004D70A9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</w:p>
        </w:tc>
      </w:tr>
      <w:tr w:rsidR="004D70A9" w:rsidRPr="00B37D77" w:rsidTr="00B37D77">
        <w:trPr>
          <w:trHeight w:val="73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4D70A9" w:rsidRPr="00B37D77" w:rsidRDefault="0080545F" w:rsidP="0080545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80C0D">
              <w:rPr>
                <w:rFonts w:ascii="Adobe Fan Heiti Std B" w:eastAsia="Adobe Fan Heiti Std B" w:hAnsi="Adobe Fan Heiti Std B"/>
                <w:sz w:val="20"/>
                <w:szCs w:val="20"/>
              </w:rPr>
              <w:t>Greenwood, Douglas. 1985. Mechanical Detail for Product Design. Mc Graw-Hill ltd.</w:t>
            </w:r>
          </w:p>
        </w:tc>
      </w:tr>
      <w:tr w:rsidR="005B1195" w:rsidRPr="00B37D77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Media Pembelajaran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 Lunak: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 Keras:</w:t>
            </w:r>
          </w:p>
        </w:tc>
      </w:tr>
      <w:tr w:rsidR="005B1195" w:rsidRPr="00B37D77" w:rsidTr="00B37D77">
        <w:trPr>
          <w:trHeight w:val="962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80545F" w:rsidRPr="0080545F" w:rsidRDefault="0080545F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Software PC</w:t>
            </w:r>
          </w:p>
          <w:p w:rsidR="005B1195" w:rsidRPr="0080545F" w:rsidRDefault="005B1195" w:rsidP="0080545F">
            <w:pPr>
              <w:jc w:val="right"/>
            </w:pPr>
          </w:p>
        </w:tc>
        <w:tc>
          <w:tcPr>
            <w:tcW w:w="3983" w:type="dxa"/>
          </w:tcPr>
          <w:p w:rsidR="005B1195" w:rsidRPr="00B37D77" w:rsidRDefault="0080545F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63FC7">
              <w:rPr>
                <w:rFonts w:ascii="Adobe Fan Heiti Std B" w:eastAsia="Adobe Fan Heiti Std B" w:hAnsi="Adobe Fan Heiti Std B" w:cs="Arial"/>
                <w:sz w:val="18"/>
                <w:szCs w:val="18"/>
              </w:rPr>
              <w:t>LCD Projector</w:t>
            </w:r>
            <w:r>
              <w:rPr>
                <w:rFonts w:ascii="Adobe Fan Heiti Std B" w:eastAsia="Adobe Fan Heiti Std B" w:hAnsi="Adobe Fan Heiti Std B" w:cs="Arial"/>
                <w:sz w:val="18"/>
                <w:szCs w:val="18"/>
                <w:lang w:val="id-ID"/>
              </w:rPr>
              <w:t>, Tools kit, mesin bengkel.</w:t>
            </w:r>
          </w:p>
        </w:tc>
      </w:tr>
      <w:tr w:rsidR="005B1195" w:rsidRPr="00B37D77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:rsidTr="00B37D77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Mata Kuliah Prasyarat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6D04D9" w:rsidRDefault="006D04D9" w:rsidP="0021245E">
      <w:pPr>
        <w:pStyle w:val="NoSpacing"/>
        <w:spacing w:line="360" w:lineRule="auto"/>
        <w:rPr>
          <w:rFonts w:ascii="Cambria" w:hAnsi="Cambria"/>
        </w:rPr>
        <w:sectPr w:rsidR="006D04D9" w:rsidSect="00B37D77">
          <w:headerReference w:type="default" r:id="rId7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6"/>
        <w:gridCol w:w="3534"/>
        <w:gridCol w:w="1984"/>
        <w:gridCol w:w="1843"/>
        <w:gridCol w:w="2268"/>
        <w:gridCol w:w="2268"/>
        <w:gridCol w:w="1417"/>
      </w:tblGrid>
      <w:tr w:rsidR="00B37D77" w:rsidRPr="00B37D77" w:rsidTr="006D04D9">
        <w:trPr>
          <w:trHeight w:val="561"/>
          <w:tblHeader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  <w:hideMark/>
          </w:tcPr>
          <w:p w:rsidR="00A21FCD" w:rsidRPr="00B37D77" w:rsidRDefault="006D04D9" w:rsidP="00B37D77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id-ID"/>
              </w:rPr>
              <w:t>RENCANA</w:t>
            </w:r>
            <w:r w:rsidR="00B37D7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B37D77" w:rsidRPr="001E4835" w:rsidTr="006D04D9">
        <w:trPr>
          <w:trHeight w:val="777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ke-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(Kemampuan Akhir yang Diharapkan)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 &amp; Bentuk Penilaian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 Pembelajaran (Estimasi Waktu)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 Pembelajaran (Pustaka)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 Penilaian (%)</w:t>
            </w:r>
          </w:p>
        </w:tc>
      </w:tr>
      <w:tr w:rsidR="00B37D77" w:rsidRPr="001E4835" w:rsidTr="006D04D9">
        <w:trPr>
          <w:trHeight w:val="26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BA6D99" w:rsidRPr="001E4835" w:rsidTr="005A74CF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  <w:hideMark/>
          </w:tcPr>
          <w:p w:rsidR="00BA6D99" w:rsidRPr="001E4835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BA6D99" w:rsidRPr="00345CAA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Mahasiswa mampu menjelaskan dan menge</w:t>
            </w:r>
            <w:r>
              <w:rPr>
                <w:rFonts w:ascii="Arial" w:eastAsia="MS Gothic" w:hAnsi="Arial" w:cs="Arial"/>
                <w:sz w:val="18"/>
                <w:szCs w:val="18"/>
              </w:rPr>
              <w:t>tahui prinsip dasar perekayasaan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bentuk dan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studi material awal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Teknik pembentukan, mengenali permukaan produk, analisa produk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Lisan, diskusi dan praktek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diskusi: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Tugas 1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3,0%</w:t>
            </w:r>
          </w:p>
        </w:tc>
      </w:tr>
      <w:tr w:rsidR="00BA6D99" w:rsidRPr="001E4835" w:rsidTr="005E3597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Mahasiswa mampu menjelaskan dan menge</w:t>
            </w:r>
            <w:r>
              <w:rPr>
                <w:rFonts w:ascii="Arial" w:eastAsia="MS Gothic" w:hAnsi="Arial" w:cs="Arial"/>
                <w:sz w:val="18"/>
                <w:szCs w:val="18"/>
              </w:rPr>
              <w:t>tahui prinsip dasar perekayasaan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bentuk dan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studi material awal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Analisa produk dan konsep desain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Lisan, diskusi dan praktek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diskusi: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3,0%</w:t>
            </w:r>
          </w:p>
        </w:tc>
      </w:tr>
      <w:tr w:rsidR="00BA6D99" w:rsidRPr="001E4835" w:rsidTr="003304B6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80545F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-5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BA6D99" w:rsidRPr="007C01C8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merealisasikan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menerapkan kedalam konsep sketsa rekonstruksi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Dasar pembuatan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rancangan berdasarkan analisa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Lisan, diskusi dan praktek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praktek: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2x50”.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8,0%</w:t>
            </w:r>
          </w:p>
        </w:tc>
      </w:tr>
      <w:tr w:rsidR="00BA6D99" w:rsidRPr="001E4835" w:rsidTr="00E86DBA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6-7</w:t>
            </w:r>
          </w:p>
        </w:tc>
        <w:tc>
          <w:tcPr>
            <w:tcW w:w="3534" w:type="dxa"/>
            <w:shd w:val="clear" w:color="auto" w:fill="FFFFFF" w:themeFill="background1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melakukan rekayasa dan modifikasi </w:t>
            </w:r>
            <w:r>
              <w:rPr>
                <w:rFonts w:ascii="Arial" w:eastAsia="MS Gothic" w:hAnsi="Arial" w:cs="Arial"/>
                <w:sz w:val="18"/>
                <w:szCs w:val="18"/>
              </w:rPr>
              <w:t>rangkaian komponen atau parts produk berfungsi.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Dasar pembuatan rancangan rek</w:t>
            </w:r>
            <w:r>
              <w:rPr>
                <w:rFonts w:ascii="Arial" w:eastAsia="MS Gothic" w:hAnsi="Arial" w:cs="Arial"/>
                <w:sz w:val="18"/>
                <w:szCs w:val="18"/>
              </w:rPr>
              <w:t>ayasa penguasaan elektronik dan gerak.</w:t>
            </w: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pStyle w:val="ListParagraph"/>
              <w:spacing w:after="0" w:line="240" w:lineRule="auto"/>
              <w:ind w:left="86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Default="00BA6D99" w:rsidP="00BA6D99">
            <w:pPr>
              <w:pStyle w:val="ListParagraph"/>
              <w:spacing w:after="0" w:line="240" w:lineRule="auto"/>
              <w:ind w:left="86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Lisan, diskusi dan praktek</w:t>
            </w:r>
          </w:p>
          <w:p w:rsidR="00BA6D99" w:rsidRDefault="00BA6D99" w:rsidP="00BA6D99">
            <w:pPr>
              <w:pStyle w:val="ListParagraph"/>
              <w:spacing w:after="0" w:line="240" w:lineRule="auto"/>
              <w:ind w:left="86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pStyle w:val="ListParagraph"/>
              <w:spacing w:after="0" w:line="240" w:lineRule="auto"/>
              <w:ind w:left="8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Menghasilkan konsep rancangan yang dapat dibuat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presentasi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step-step penyusunan suatu rancangan konsep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6,0%</w:t>
            </w:r>
          </w:p>
        </w:tc>
      </w:tr>
      <w:tr w:rsidR="00BA6D99" w:rsidRPr="001E4835" w:rsidTr="006D04D9">
        <w:trPr>
          <w:trHeight w:val="602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Evaluasi Tengah Semester : 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 validasi hasil penilaian, evaluasi dan perbaikan proses pembelajaran berikutnya</w:t>
            </w:r>
          </w:p>
        </w:tc>
      </w:tr>
      <w:tr w:rsidR="00BA6D99" w:rsidRPr="001E4835" w:rsidTr="00DF5C3F">
        <w:trPr>
          <w:trHeight w:val="692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80545F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9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-10</w:t>
            </w:r>
          </w:p>
        </w:tc>
        <w:tc>
          <w:tcPr>
            <w:tcW w:w="353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membuat rekayasa tata letak komponen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pendukung seperti mekanik </w:t>
            </w: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elektronik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dan manual </w:t>
            </w: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idalam sebuah sketsa model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C86FA3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Pengenalan alat produksi</w:t>
            </w: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, tools dasar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dibengkel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Lisan, diskusi dan praktek</w:t>
            </w:r>
          </w:p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8D39FC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Menghasilkan rangkaian rekayasa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produk material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praktek: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4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13,0%</w:t>
            </w:r>
          </w:p>
        </w:tc>
      </w:tr>
      <w:tr w:rsidR="00BA6D99" w:rsidRPr="001E4835" w:rsidTr="00247BA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80545F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11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-14</w:t>
            </w:r>
          </w:p>
        </w:tc>
        <w:tc>
          <w:tcPr>
            <w:tcW w:w="353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77460B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13337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menghasilkan produk dalam bentul prototype dengan detail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Penguasaan 3d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Menuju proses </w:t>
            </w:r>
            <w:r>
              <w:rPr>
                <w:rFonts w:ascii="Arial" w:eastAsia="MS Gothic" w:hAnsi="Arial" w:cs="Arial"/>
                <w:sz w:val="18"/>
                <w:szCs w:val="18"/>
              </w:rPr>
              <w:t>Bentuk jadi dengan konsep lebih detail</w:t>
            </w:r>
          </w:p>
        </w:tc>
        <w:tc>
          <w:tcPr>
            <w:tcW w:w="1843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8D39FC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Menghasilkan rangkaian rekayasa </w:t>
            </w:r>
            <w:r>
              <w:rPr>
                <w:rFonts w:ascii="Arial" w:eastAsia="MS Gothic" w:hAnsi="Arial" w:cs="Arial"/>
                <w:sz w:val="18"/>
                <w:szCs w:val="18"/>
              </w:rPr>
              <w:t>terintegrasi dengan konsep yang diikuti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praktek: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4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10%</w:t>
            </w:r>
          </w:p>
        </w:tc>
      </w:tr>
      <w:tr w:rsidR="00BA6D99" w:rsidRPr="001E4835" w:rsidTr="007A3812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15</w:t>
            </w:r>
          </w:p>
        </w:tc>
        <w:tc>
          <w:tcPr>
            <w:tcW w:w="353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13337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3377">
              <w:rPr>
                <w:rFonts w:ascii="Arial" w:eastAsia="Adobe Fan Heiti Std B" w:hAnsi="Arial" w:cs="Arial"/>
                <w:sz w:val="18"/>
                <w:szCs w:val="18"/>
              </w:rPr>
              <w:t>Mahasiswa mampu menghasilkan dan melakukan analisis untuk desain tata letak komponen elektronik dalam bentuk desain 3D</w:t>
            </w:r>
          </w:p>
        </w:tc>
        <w:tc>
          <w:tcPr>
            <w:tcW w:w="1984" w:type="dxa"/>
            <w:shd w:val="clear" w:color="auto" w:fill="FFFFFF" w:themeFill="background1"/>
          </w:tcPr>
          <w:p w:rsidR="00BA6D99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Bentuk jadi dengan konsep lebih detail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D99" w:rsidRPr="009D7C67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Menghasi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lkan rekayasa desain dari produk yang diikuti dengan detail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6D99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Kuliah &amp; praktek:</w:t>
            </w:r>
          </w:p>
          <w:p w:rsidR="00BA6D99" w:rsidRPr="009D7C67" w:rsidRDefault="00BA6D99" w:rsidP="00BA6D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4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08D8" w:rsidRPr="00D85036" w:rsidRDefault="00BA08D8" w:rsidP="00BA08D8">
            <w:pPr>
              <w:rPr>
                <w:rStyle w:val="a-size-large"/>
                <w:rFonts w:ascii="Arial" w:eastAsia="Adobe Fan Heiti Std B" w:hAnsi="Arial" w:cs="Arial"/>
                <w:sz w:val="12"/>
                <w:szCs w:val="12"/>
              </w:rPr>
            </w:pPr>
            <w:r w:rsidRPr="00D85036">
              <w:rPr>
                <w:rFonts w:ascii="Arial" w:eastAsia="Adobe Fan Heiti Std B" w:hAnsi="Arial" w:cs="Arial"/>
                <w:sz w:val="12"/>
                <w:szCs w:val="12"/>
              </w:rPr>
              <w:t xml:space="preserve">Cornish, E.H. 1987. Materials and the Designer. Cambridge University Press. 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 xml:space="preserve">Bjarki Halgrimsson. 2012. </w:t>
            </w:r>
            <w:r w:rsidRPr="00D85036">
              <w:rPr>
                <w:rStyle w:val="a-size-large"/>
                <w:rFonts w:ascii="Arial" w:eastAsia="Adobe Fan Heiti Std B" w:hAnsi="Arial" w:cs="Arial"/>
                <w:color w:val="auto"/>
                <w:sz w:val="12"/>
                <w:szCs w:val="12"/>
              </w:rPr>
              <w:t>Prototyping and Modelmaking for Product Design (Portfolio Skills)</w:t>
            </w:r>
            <w:r w:rsidRPr="00D85036">
              <w:rPr>
                <w:rStyle w:val="a-size-large"/>
                <w:rFonts w:ascii="Arial" w:eastAsia="Adobe Fan Heiti Std B" w:hAnsi="Arial" w:cs="Arial"/>
                <w:sz w:val="12"/>
                <w:szCs w:val="12"/>
                <w:lang w:val="id-ID"/>
              </w:rPr>
              <w:t>. Laurence king publishing ltd. London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6D99" w:rsidRPr="00BA08D8" w:rsidRDefault="00BA08D8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7,0%</w:t>
            </w:r>
          </w:p>
        </w:tc>
      </w:tr>
      <w:tr w:rsidR="00BA6D99" w:rsidRPr="001E4835" w:rsidTr="006D04D9">
        <w:trPr>
          <w:trHeight w:val="728"/>
        </w:trPr>
        <w:tc>
          <w:tcPr>
            <w:tcW w:w="856" w:type="dxa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Evaluasi Akhir Semester: </w:t>
            </w:r>
          </w:p>
          <w:p w:rsidR="00BA6D99" w:rsidRPr="001E4835" w:rsidRDefault="00BA6D99" w:rsidP="00BA6D9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 validasi penilaian akhir dan menentukan kelulusan mahasiswa</w:t>
            </w:r>
          </w:p>
        </w:tc>
      </w:tr>
    </w:tbl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6D04D9">
          <w:pgSz w:w="16839" w:h="11907" w:orient="landscape" w:code="9"/>
          <w:pgMar w:top="720" w:right="1440" w:bottom="1440" w:left="1440" w:header="720" w:footer="720" w:gutter="0"/>
          <w:cols w:space="720"/>
          <w:docGrid w:linePitch="360"/>
        </w:sectPr>
      </w:pPr>
    </w:p>
    <w:p w:rsidR="00657720" w:rsidRPr="00E9138B" w:rsidRDefault="00163EFE" w:rsidP="001E4835">
      <w:pPr>
        <w:pStyle w:val="NoSpacing"/>
        <w:spacing w:line="360" w:lineRule="auto"/>
        <w:rPr>
          <w:rFonts w:ascii="Arial" w:hAnsi="Arial" w:cs="Arial"/>
          <w:b/>
          <w:lang w:val="id-ID"/>
        </w:rPr>
      </w:pPr>
      <w:r w:rsidRPr="00E9138B">
        <w:rPr>
          <w:rFonts w:ascii="Arial" w:hAnsi="Arial" w:cs="Arial"/>
          <w:b/>
          <w:lang w:val="id-ID"/>
        </w:rPr>
        <w:lastRenderedPageBreak/>
        <w:t>Penjelasan format Rencana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3"/>
      </w:tblGrid>
      <w:tr w:rsidR="00163EFE" w:rsidTr="00163EFE"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Nomor Kolom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Judul Kolom</w:t>
            </w:r>
          </w:p>
        </w:tc>
        <w:tc>
          <w:tcPr>
            <w:tcW w:w="6623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Penjelasan Isian</w:t>
            </w:r>
          </w:p>
        </w:tc>
      </w:tr>
      <w:tr w:rsidR="00163EFE" w:rsidTr="00E9138B">
        <w:trPr>
          <w:trHeight w:val="71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Minggu ke</w:t>
            </w:r>
          </w:p>
        </w:tc>
        <w:tc>
          <w:tcPr>
            <w:tcW w:w="6623" w:type="dxa"/>
            <w:vAlign w:val="center"/>
          </w:tcPr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Menunjukan kapan suatu kegiatan dilaksanaka</w:t>
            </w:r>
            <w:r>
              <w:rPr>
                <w:rFonts w:ascii="Arial" w:hAnsi="Arial" w:cs="Arial"/>
                <w:sz w:val="20"/>
                <w:lang w:val="id-ID"/>
              </w:rPr>
              <w:t xml:space="preserve">n </w:t>
            </w:r>
            <w:r w:rsidRPr="00163EFE">
              <w:rPr>
                <w:rFonts w:ascii="Arial" w:hAnsi="Arial" w:cs="Arial"/>
                <w:sz w:val="20"/>
                <w:lang w:val="id-ID"/>
              </w:rPr>
              <w:t>yakni mulai minggu ke 1 sampai ke 16 (satu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semester) (bisa 1/2/3/4 mingguan).</w:t>
            </w:r>
          </w:p>
        </w:tc>
      </w:tr>
      <w:tr w:rsidR="00163EFE" w:rsidTr="00E9138B">
        <w:trPr>
          <w:trHeight w:val="1832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Kemampuan akhir yang diharapkan</w:t>
            </w:r>
          </w:p>
        </w:tc>
        <w:tc>
          <w:tcPr>
            <w:tcW w:w="6623" w:type="dxa"/>
            <w:vAlign w:val="center"/>
          </w:tcPr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Rumusan kemampuan 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bidang kognitif,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psikomotorik, dan afektif diusahakan lengkap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dan utuh (hard skills &amp; soft skills). Tingkat</w:t>
            </w:r>
          </w:p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kemampuan harus menggambarkan level CP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 xml:space="preserve">lulusan prodi, dan dapat mengacu pada konsep dari Anderson (*). Kemampuan yang </w:t>
            </w:r>
            <w:r>
              <w:rPr>
                <w:rFonts w:ascii="Arial" w:hAnsi="Arial" w:cs="Arial"/>
                <w:sz w:val="20"/>
                <w:lang w:val="id-ID"/>
              </w:rPr>
              <w:t>d</w:t>
            </w:r>
            <w:r w:rsidRPr="00163EFE">
              <w:rPr>
                <w:rFonts w:ascii="Arial" w:hAnsi="Arial" w:cs="Arial"/>
                <w:sz w:val="20"/>
                <w:lang w:val="id-ID"/>
              </w:rPr>
              <w:t>irumuskan di setiap tahap harus mengacu dan sejalan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dengan CPL, serta secara komulatif diharapkan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dapat memenuhi CPL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mata kuliah ini 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akhir semester.</w:t>
            </w:r>
          </w:p>
        </w:tc>
      </w:tr>
      <w:tr w:rsidR="00163EFE" w:rsidTr="00E9138B">
        <w:trPr>
          <w:trHeight w:val="1404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Indikator</w:t>
            </w:r>
          </w:p>
        </w:tc>
        <w:tc>
          <w:tcPr>
            <w:tcW w:w="6623" w:type="dxa"/>
            <w:vAlign w:val="center"/>
          </w:tcPr>
          <w:p w:rsidR="00E9138B" w:rsidRPr="00E9138B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Indikator dapat menunjukkan pencapaian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 xml:space="preserve">kemampuan yang </w:t>
            </w:r>
            <w:r>
              <w:rPr>
                <w:rFonts w:ascii="Arial" w:hAnsi="Arial" w:cs="Arial"/>
                <w:sz w:val="20"/>
                <w:lang w:val="id-ID"/>
              </w:rPr>
              <w:t>d</w:t>
            </w:r>
            <w:r w:rsidRPr="00E9138B">
              <w:rPr>
                <w:rFonts w:ascii="Arial" w:hAnsi="Arial" w:cs="Arial"/>
                <w:sz w:val="20"/>
                <w:lang w:val="id-ID"/>
              </w:rPr>
              <w:t>icanangkan, atau unsur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yang dinilai (bisa</w:t>
            </w:r>
            <w:r w:rsidR="006D04D9">
              <w:rPr>
                <w:rFonts w:ascii="Arial" w:hAnsi="Arial" w:cs="Arial"/>
                <w:sz w:val="20"/>
                <w:lang w:val="id-ID"/>
              </w:rPr>
              <w:t xml:space="preserve"> kualitatif </w:t>
            </w:r>
            <w:r w:rsidRPr="00E9138B">
              <w:rPr>
                <w:rFonts w:ascii="Arial" w:hAnsi="Arial" w:cs="Arial"/>
                <w:sz w:val="20"/>
                <w:lang w:val="id-ID"/>
              </w:rPr>
              <w:t>misal</w:t>
            </w:r>
          </w:p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ketepatan analisis, kerapian sajian, Kreatifitas ide,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komunikasi, juga bisa juga yang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kuantitatif : banyaknya kutipan acuan/unsur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yang dibahas, kebenaran hitungan).</w:t>
            </w:r>
          </w:p>
        </w:tc>
      </w:tr>
      <w:tr w:rsidR="00163EFE" w:rsidTr="00E9138B">
        <w:trPr>
          <w:trHeight w:val="98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Kriteria &amp; Bentuk Penilaian</w:t>
            </w:r>
          </w:p>
        </w:tc>
        <w:tc>
          <w:tcPr>
            <w:tcW w:w="6623" w:type="dxa"/>
            <w:vAlign w:val="center"/>
          </w:tcPr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Kriteria Penilaian berdasarkan Penilaian Acuan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Patokan</w:t>
            </w:r>
            <w:r w:rsidR="006D04D9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mengandung prinsip  edukatif, otentik,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objektif, akuntabel, dan transparan yang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 xml:space="preserve">dilakukan secara terintegrasi.  </w:t>
            </w:r>
          </w:p>
        </w:tc>
      </w:tr>
      <w:tr w:rsidR="00163EFE" w:rsidTr="006D04D9">
        <w:trPr>
          <w:trHeight w:val="2348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Metode Pembelajaran</w:t>
            </w:r>
          </w:p>
          <w:p w:rsidR="006D04D9" w:rsidRDefault="006D04D9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(Estimasi Waktu</w:t>
            </w:r>
          </w:p>
        </w:tc>
        <w:tc>
          <w:tcPr>
            <w:tcW w:w="6623" w:type="dxa"/>
            <w:vAlign w:val="center"/>
          </w:tcPr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Dapat berupa :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diskusi kelompok, simulasi, studi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kasus, pembelajaran kolaboratif, pembelajaran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kooperatif, pembelajaran berbasis proyek,</w:t>
            </w:r>
          </w:p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pembelajaran berbasis masalah, atau metode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pembelajaran lain,atau gabungan berbagai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bentuk. Pemilihan metode pembelajaran</w:t>
            </w:r>
          </w:p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didasarkan pada keniscayaan bahwa dengan</w:t>
            </w:r>
            <w:r w:rsidR="00E9138B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metode pembelajaran yang dipilih mahasiswa</w:t>
            </w:r>
            <w:r w:rsidR="00E9138B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mencapai kemampuan yang diharapkan.</w:t>
            </w:r>
          </w:p>
          <w:p w:rsidR="006D04D9" w:rsidRDefault="006D04D9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</w:p>
          <w:p w:rsidR="006D04D9" w:rsidRDefault="006D04D9" w:rsidP="006D04D9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6D04D9">
              <w:rPr>
                <w:rFonts w:ascii="Arial" w:hAnsi="Arial" w:cs="Arial"/>
                <w:sz w:val="20"/>
                <w:lang w:val="id-ID"/>
              </w:rPr>
              <w:t>Waktu yang disediakan untuk mencapai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6D04D9">
              <w:rPr>
                <w:rFonts w:ascii="Arial" w:hAnsi="Arial" w:cs="Arial"/>
                <w:sz w:val="20"/>
                <w:lang w:val="id-ID"/>
              </w:rPr>
              <w:t>kemampuan pada tiap tahap pembelajaran</w:t>
            </w:r>
          </w:p>
        </w:tc>
      </w:tr>
      <w:tr w:rsidR="00163EFE" w:rsidTr="00E9138B">
        <w:trPr>
          <w:trHeight w:val="99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Materi Pembelajaran</w:t>
            </w:r>
          </w:p>
        </w:tc>
        <w:tc>
          <w:tcPr>
            <w:tcW w:w="6623" w:type="dxa"/>
            <w:vAlign w:val="center"/>
          </w:tcPr>
          <w:p w:rsidR="00E9138B" w:rsidRPr="00E9138B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Bisa diisi pokok bahasan /sub pokok bahasan,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atau topik bahasan. (dengan asumsi tersedia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diktat/modul ajar untuk setiap pokok bahasan)</w:t>
            </w:r>
          </w:p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atau intergrasi materi pembelajaran, atau isi dari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modul.</w:t>
            </w:r>
          </w:p>
        </w:tc>
      </w:tr>
      <w:tr w:rsidR="00163EFE" w:rsidTr="00E9138B">
        <w:trPr>
          <w:trHeight w:val="1265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Bobot Penilaian</w:t>
            </w:r>
          </w:p>
        </w:tc>
        <w:tc>
          <w:tcPr>
            <w:tcW w:w="6623" w:type="dxa"/>
            <w:vAlign w:val="center"/>
          </w:tcPr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Disesuaikan dengan waktu yang digunakan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untuk membahas atau mengerjakan tugas, atau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besarnya sumbangan suatu kemampuan terhadap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pencapaian pembelajaran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mata kuliah ini</w:t>
            </w:r>
          </w:p>
        </w:tc>
      </w:tr>
    </w:tbl>
    <w:p w:rsidR="00163EFE" w:rsidRDefault="00163EFE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:rsidR="00E9138B" w:rsidRPr="00163EFE" w:rsidRDefault="00E9138B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sectPr w:rsidR="00E9138B" w:rsidRPr="00163EFE" w:rsidSect="000E0DB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CD" w:rsidRDefault="00806ACD" w:rsidP="00203C79">
      <w:pPr>
        <w:spacing w:after="0" w:line="240" w:lineRule="auto"/>
      </w:pPr>
      <w:r>
        <w:separator/>
      </w:r>
    </w:p>
  </w:endnote>
  <w:endnote w:type="continuationSeparator" w:id="0">
    <w:p w:rsidR="00806ACD" w:rsidRDefault="00806AC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CD" w:rsidRDefault="00806ACD" w:rsidP="00203C79">
      <w:pPr>
        <w:spacing w:after="0" w:line="240" w:lineRule="auto"/>
      </w:pPr>
      <w:r>
        <w:separator/>
      </w:r>
    </w:p>
  </w:footnote>
  <w:footnote w:type="continuationSeparator" w:id="0">
    <w:p w:rsidR="00806ACD" w:rsidRDefault="00806AC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FE335D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8E7A15" w:rsidRPr="005F7032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80545F">
            <w:rPr>
              <w:rFonts w:ascii="Arial" w:eastAsia="Adobe Fan Heiti Std B" w:hAnsi="Arial" w:cs="Arial"/>
              <w:b/>
              <w:sz w:val="28"/>
              <w:szCs w:val="28"/>
            </w:rPr>
            <w:t>DESAIN PRODUK</w:t>
          </w:r>
        </w:p>
        <w:p w:rsidR="00A21FCD" w:rsidRPr="00A21FCD" w:rsidRDefault="0080545F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PRD205 MODELING PROTOTYPING</w:t>
          </w: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5F7032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28F4"/>
    <w:multiLevelType w:val="hybridMultilevel"/>
    <w:tmpl w:val="9844E2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3E2B"/>
    <w:multiLevelType w:val="hybridMultilevel"/>
    <w:tmpl w:val="720823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7E3"/>
    <w:multiLevelType w:val="hybridMultilevel"/>
    <w:tmpl w:val="E200B4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20A00"/>
    <w:rsid w:val="000222A1"/>
    <w:rsid w:val="000377A7"/>
    <w:rsid w:val="000E0DB3"/>
    <w:rsid w:val="00163EFE"/>
    <w:rsid w:val="001E33E9"/>
    <w:rsid w:val="001E4835"/>
    <w:rsid w:val="002031E7"/>
    <w:rsid w:val="00203C79"/>
    <w:rsid w:val="002049B8"/>
    <w:rsid w:val="0021245E"/>
    <w:rsid w:val="0023671A"/>
    <w:rsid w:val="002D7C5A"/>
    <w:rsid w:val="003624A9"/>
    <w:rsid w:val="00482C51"/>
    <w:rsid w:val="00496737"/>
    <w:rsid w:val="004D70A9"/>
    <w:rsid w:val="005226D5"/>
    <w:rsid w:val="00530878"/>
    <w:rsid w:val="005B1195"/>
    <w:rsid w:val="005F2DF9"/>
    <w:rsid w:val="005F7032"/>
    <w:rsid w:val="00616C10"/>
    <w:rsid w:val="0063483B"/>
    <w:rsid w:val="00657720"/>
    <w:rsid w:val="006D04D9"/>
    <w:rsid w:val="00742670"/>
    <w:rsid w:val="007624C0"/>
    <w:rsid w:val="00785CAD"/>
    <w:rsid w:val="007F42E3"/>
    <w:rsid w:val="0080545F"/>
    <w:rsid w:val="00806ACD"/>
    <w:rsid w:val="00807C52"/>
    <w:rsid w:val="0084365B"/>
    <w:rsid w:val="00867F0C"/>
    <w:rsid w:val="008C0EF9"/>
    <w:rsid w:val="008E1910"/>
    <w:rsid w:val="008E7A15"/>
    <w:rsid w:val="008F6C8E"/>
    <w:rsid w:val="00915869"/>
    <w:rsid w:val="00923CEA"/>
    <w:rsid w:val="00935496"/>
    <w:rsid w:val="009B6DAE"/>
    <w:rsid w:val="009C2E85"/>
    <w:rsid w:val="009D4035"/>
    <w:rsid w:val="00A21FCD"/>
    <w:rsid w:val="00A34E26"/>
    <w:rsid w:val="00A41787"/>
    <w:rsid w:val="00A855A2"/>
    <w:rsid w:val="00AC09F8"/>
    <w:rsid w:val="00B32207"/>
    <w:rsid w:val="00B374C7"/>
    <w:rsid w:val="00B37D77"/>
    <w:rsid w:val="00BA08D8"/>
    <w:rsid w:val="00BA6D99"/>
    <w:rsid w:val="00BB2250"/>
    <w:rsid w:val="00CB11B5"/>
    <w:rsid w:val="00CB2C20"/>
    <w:rsid w:val="00D445B1"/>
    <w:rsid w:val="00E9138B"/>
    <w:rsid w:val="00EC59FD"/>
    <w:rsid w:val="00F078D4"/>
    <w:rsid w:val="00F12DF2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E41080-55D8-4720-AFE8-4F370B7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-size-large">
    <w:name w:val="a-size-large"/>
    <w:basedOn w:val="DefaultParagraphFont"/>
    <w:rsid w:val="0080545F"/>
  </w:style>
  <w:style w:type="character" w:customStyle="1" w:styleId="a-size-extra-large">
    <w:name w:val="a-size-extra-large"/>
    <w:basedOn w:val="DefaultParagraphFont"/>
    <w:rsid w:val="008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User</cp:lastModifiedBy>
  <cp:revision>11</cp:revision>
  <cp:lastPrinted>2015-04-13T08:29:00Z</cp:lastPrinted>
  <dcterms:created xsi:type="dcterms:W3CDTF">2019-03-04T07:34:00Z</dcterms:created>
  <dcterms:modified xsi:type="dcterms:W3CDTF">2019-05-29T08:49:00Z</dcterms:modified>
</cp:coreProperties>
</file>